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DE0" w:rsidRPr="00343B6D" w:rsidRDefault="00DE6DE0" w:rsidP="00DB6C75">
      <w:pPr>
        <w:pStyle w:val="a3"/>
        <w:spacing w:after="0" w:line="360" w:lineRule="auto"/>
        <w:jc w:val="center"/>
        <w:rPr>
          <w:b/>
          <w:caps/>
          <w:sz w:val="24"/>
          <w:szCs w:val="24"/>
        </w:rPr>
      </w:pPr>
    </w:p>
    <w:p w:rsidR="00DE6DE0" w:rsidRPr="00343B6D" w:rsidRDefault="00DE6DE0" w:rsidP="00DB6C75">
      <w:pPr>
        <w:pStyle w:val="a3"/>
        <w:spacing w:after="0" w:line="360" w:lineRule="auto"/>
        <w:jc w:val="center"/>
        <w:rPr>
          <w:b/>
          <w:caps/>
          <w:sz w:val="24"/>
          <w:szCs w:val="24"/>
        </w:rPr>
      </w:pPr>
    </w:p>
    <w:p w:rsidR="00DE6DE0" w:rsidRPr="00343B6D" w:rsidRDefault="00DE6DE0" w:rsidP="00DB6C75">
      <w:pPr>
        <w:pStyle w:val="a3"/>
        <w:spacing w:after="0" w:line="360" w:lineRule="auto"/>
        <w:jc w:val="center"/>
        <w:rPr>
          <w:b/>
          <w:caps/>
          <w:sz w:val="24"/>
          <w:szCs w:val="24"/>
        </w:rPr>
      </w:pPr>
    </w:p>
    <w:p w:rsidR="00DE6DE0" w:rsidRDefault="00DE6DE0" w:rsidP="00DB6C75">
      <w:pPr>
        <w:pStyle w:val="a3"/>
        <w:spacing w:after="0" w:line="360" w:lineRule="auto"/>
        <w:jc w:val="center"/>
        <w:rPr>
          <w:b/>
          <w:caps/>
          <w:sz w:val="24"/>
          <w:szCs w:val="24"/>
        </w:rPr>
      </w:pPr>
    </w:p>
    <w:p w:rsidR="00DE6DE0" w:rsidRDefault="00DE6DE0" w:rsidP="00DB6C75">
      <w:pPr>
        <w:pStyle w:val="a3"/>
        <w:spacing w:after="0" w:line="360" w:lineRule="auto"/>
        <w:jc w:val="center"/>
        <w:rPr>
          <w:b/>
          <w:caps/>
          <w:sz w:val="24"/>
          <w:szCs w:val="24"/>
        </w:rPr>
      </w:pPr>
    </w:p>
    <w:p w:rsidR="00DE6DE0" w:rsidRDefault="00DE6DE0" w:rsidP="00DB6C75">
      <w:pPr>
        <w:pStyle w:val="a3"/>
        <w:spacing w:after="0" w:line="360" w:lineRule="auto"/>
        <w:jc w:val="center"/>
        <w:rPr>
          <w:b/>
          <w:caps/>
          <w:sz w:val="24"/>
          <w:szCs w:val="24"/>
        </w:rPr>
      </w:pPr>
    </w:p>
    <w:p w:rsidR="00DE6DE0" w:rsidRDefault="00DE6DE0" w:rsidP="00DB6C75">
      <w:pPr>
        <w:pStyle w:val="a3"/>
        <w:spacing w:after="0" w:line="360" w:lineRule="auto"/>
        <w:jc w:val="center"/>
        <w:rPr>
          <w:b/>
          <w:caps/>
          <w:sz w:val="24"/>
          <w:szCs w:val="24"/>
        </w:rPr>
      </w:pPr>
    </w:p>
    <w:p w:rsidR="00DE6DE0" w:rsidRDefault="00DE6DE0" w:rsidP="00DB6C75">
      <w:pPr>
        <w:pStyle w:val="a3"/>
        <w:spacing w:after="0" w:line="360" w:lineRule="auto"/>
        <w:jc w:val="center"/>
        <w:rPr>
          <w:b/>
          <w:caps/>
          <w:sz w:val="24"/>
          <w:szCs w:val="24"/>
        </w:rPr>
      </w:pPr>
    </w:p>
    <w:p w:rsidR="00DE6DE0" w:rsidRDefault="00DE6DE0" w:rsidP="00DB6C75">
      <w:pPr>
        <w:pStyle w:val="a3"/>
        <w:spacing w:after="0" w:line="360" w:lineRule="auto"/>
        <w:jc w:val="center"/>
        <w:rPr>
          <w:b/>
          <w:caps/>
          <w:sz w:val="24"/>
          <w:szCs w:val="24"/>
        </w:rPr>
      </w:pPr>
    </w:p>
    <w:p w:rsidR="00DE6DE0" w:rsidRPr="00343B6D" w:rsidRDefault="00DE6DE0" w:rsidP="00DB6C75">
      <w:pPr>
        <w:pStyle w:val="a3"/>
        <w:spacing w:after="0" w:line="360" w:lineRule="auto"/>
        <w:jc w:val="center"/>
        <w:rPr>
          <w:b/>
          <w:caps/>
          <w:sz w:val="24"/>
          <w:szCs w:val="24"/>
        </w:rPr>
      </w:pPr>
    </w:p>
    <w:p w:rsidR="00DE6DE0" w:rsidRPr="00343B6D" w:rsidRDefault="00DE6DE0" w:rsidP="00DB6C75">
      <w:pPr>
        <w:pStyle w:val="a3"/>
        <w:spacing w:after="0" w:line="360" w:lineRule="auto"/>
        <w:jc w:val="center"/>
        <w:rPr>
          <w:b/>
          <w:caps/>
          <w:sz w:val="24"/>
          <w:szCs w:val="24"/>
        </w:rPr>
      </w:pPr>
    </w:p>
    <w:p w:rsidR="00DE6DE0" w:rsidRPr="002D4DF5" w:rsidRDefault="00DE6DE0" w:rsidP="00DB6C75">
      <w:pPr>
        <w:pStyle w:val="a3"/>
        <w:spacing w:after="0" w:line="360" w:lineRule="auto"/>
        <w:jc w:val="center"/>
        <w:rPr>
          <w:b/>
          <w:sz w:val="28"/>
          <w:szCs w:val="28"/>
        </w:rPr>
      </w:pPr>
      <w:r w:rsidRPr="002D4DF5">
        <w:rPr>
          <w:b/>
          <w:caps/>
          <w:sz w:val="28"/>
          <w:szCs w:val="28"/>
        </w:rPr>
        <w:t>пояснительная записка</w:t>
      </w:r>
    </w:p>
    <w:p w:rsidR="00DE6DE0" w:rsidRPr="002D4DF5" w:rsidRDefault="00DE6DE0" w:rsidP="00DB6C75">
      <w:pPr>
        <w:pStyle w:val="a3"/>
        <w:spacing w:after="0" w:line="360" w:lineRule="auto"/>
        <w:jc w:val="center"/>
        <w:rPr>
          <w:b/>
          <w:sz w:val="28"/>
          <w:szCs w:val="28"/>
        </w:rPr>
      </w:pPr>
      <w:r w:rsidRPr="002D4DF5">
        <w:rPr>
          <w:b/>
          <w:sz w:val="28"/>
          <w:szCs w:val="28"/>
        </w:rPr>
        <w:t>К ПРОЕКТУ РЕШЕНИЯ СЕЛЬСКОГО СОВЕТА ДЕПУТАТОВ</w:t>
      </w:r>
    </w:p>
    <w:p w:rsidR="00DE6DE0" w:rsidRPr="002D4DF5" w:rsidRDefault="00DE6DE0" w:rsidP="00DB6C75">
      <w:pPr>
        <w:pStyle w:val="a3"/>
        <w:spacing w:after="0" w:line="360" w:lineRule="auto"/>
        <w:jc w:val="center"/>
        <w:rPr>
          <w:b/>
          <w:sz w:val="28"/>
          <w:szCs w:val="28"/>
        </w:rPr>
      </w:pPr>
      <w:r w:rsidRPr="002D4DF5">
        <w:rPr>
          <w:b/>
          <w:sz w:val="28"/>
          <w:szCs w:val="28"/>
        </w:rPr>
        <w:t>«О БЮДЖЕТЕ</w:t>
      </w:r>
      <w:r>
        <w:rPr>
          <w:b/>
          <w:sz w:val="28"/>
          <w:szCs w:val="28"/>
        </w:rPr>
        <w:t xml:space="preserve"> </w:t>
      </w:r>
      <w:r w:rsidR="009A7A0D">
        <w:rPr>
          <w:b/>
          <w:sz w:val="28"/>
          <w:szCs w:val="28"/>
        </w:rPr>
        <w:t>ОТРОКСКОГО</w:t>
      </w:r>
      <w:r w:rsidRPr="002D4DF5">
        <w:rPr>
          <w:b/>
          <w:sz w:val="28"/>
          <w:szCs w:val="28"/>
        </w:rPr>
        <w:t xml:space="preserve"> СЕЛЬСОВЕТА НА 20</w:t>
      </w:r>
      <w:r w:rsidR="00452461">
        <w:rPr>
          <w:b/>
          <w:sz w:val="28"/>
          <w:szCs w:val="28"/>
        </w:rPr>
        <w:t>2</w:t>
      </w:r>
      <w:r w:rsidR="008403D7">
        <w:rPr>
          <w:b/>
          <w:sz w:val="28"/>
          <w:szCs w:val="28"/>
        </w:rPr>
        <w:t>4</w:t>
      </w:r>
      <w:r w:rsidRPr="002D4DF5">
        <w:rPr>
          <w:b/>
          <w:sz w:val="28"/>
          <w:szCs w:val="28"/>
        </w:rPr>
        <w:t xml:space="preserve"> ГОД </w:t>
      </w:r>
    </w:p>
    <w:p w:rsidR="00452461" w:rsidRDefault="00762CB7" w:rsidP="00DB6C75">
      <w:pPr>
        <w:pStyle w:val="a3"/>
        <w:spacing w:after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ПЛАНОВЫЙ ПЕРИОД 202</w:t>
      </w:r>
      <w:r w:rsidR="008403D7">
        <w:rPr>
          <w:b/>
          <w:sz w:val="28"/>
          <w:szCs w:val="28"/>
        </w:rPr>
        <w:t>5-2026</w:t>
      </w:r>
      <w:r w:rsidR="00452461">
        <w:rPr>
          <w:b/>
          <w:sz w:val="28"/>
          <w:szCs w:val="28"/>
        </w:rPr>
        <w:t xml:space="preserve"> годов</w:t>
      </w:r>
    </w:p>
    <w:p w:rsidR="00DE6DE0" w:rsidRPr="002D4DF5" w:rsidRDefault="00452461" w:rsidP="00452461">
      <w:pPr>
        <w:pStyle w:val="a3"/>
        <w:spacing w:after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DE6DE0" w:rsidRPr="002D4DF5">
        <w:rPr>
          <w:b/>
          <w:sz w:val="28"/>
          <w:szCs w:val="28"/>
        </w:rPr>
        <w:t xml:space="preserve"> </w:t>
      </w:r>
    </w:p>
    <w:p w:rsidR="00DE6DE0" w:rsidRPr="00343B6D" w:rsidRDefault="00DE6DE0" w:rsidP="00605D30">
      <w:pPr>
        <w:pStyle w:val="1"/>
        <w:spacing w:before="120" w:after="0" w:line="240" w:lineRule="auto"/>
        <w:rPr>
          <w:rFonts w:cs="Times New Roman"/>
          <w:sz w:val="32"/>
        </w:rPr>
      </w:pPr>
      <w:r w:rsidRPr="00343B6D">
        <w:rPr>
          <w:rFonts w:cs="Times New Roman"/>
          <w:sz w:val="32"/>
        </w:rPr>
        <w:br w:type="page"/>
      </w:r>
      <w:bookmarkStart w:id="0" w:name="_Toc369530768"/>
    </w:p>
    <w:p w:rsidR="00DE6DE0" w:rsidRPr="00DC0154" w:rsidRDefault="00DE6DE0" w:rsidP="00DC0154">
      <w:pPr>
        <w:pStyle w:val="1"/>
        <w:spacing w:before="0" w:after="0" w:line="240" w:lineRule="auto"/>
        <w:rPr>
          <w:rFonts w:cs="Times New Roman"/>
          <w:szCs w:val="28"/>
        </w:rPr>
      </w:pPr>
      <w:r w:rsidRPr="00DC0154">
        <w:rPr>
          <w:rFonts w:cs="Times New Roman"/>
          <w:szCs w:val="28"/>
        </w:rPr>
        <w:t>Пояснительная записка</w:t>
      </w:r>
    </w:p>
    <w:p w:rsidR="00DE6DE0" w:rsidRPr="00DC0154" w:rsidRDefault="00DE6DE0" w:rsidP="00DC0154">
      <w:pPr>
        <w:pStyle w:val="1"/>
        <w:spacing w:before="0" w:after="0" w:line="240" w:lineRule="auto"/>
        <w:rPr>
          <w:rFonts w:cs="Times New Roman"/>
          <w:szCs w:val="28"/>
        </w:rPr>
      </w:pPr>
      <w:r w:rsidRPr="00DC0154">
        <w:rPr>
          <w:rFonts w:cs="Times New Roman"/>
          <w:szCs w:val="28"/>
        </w:rPr>
        <w:t>к проекту Решения бюджета очередного финансового 20</w:t>
      </w:r>
      <w:r w:rsidR="00452461">
        <w:rPr>
          <w:rFonts w:cs="Times New Roman"/>
          <w:szCs w:val="28"/>
        </w:rPr>
        <w:t>2</w:t>
      </w:r>
      <w:r w:rsidR="008403D7">
        <w:rPr>
          <w:rFonts w:cs="Times New Roman"/>
          <w:szCs w:val="28"/>
        </w:rPr>
        <w:t>4</w:t>
      </w:r>
      <w:r w:rsidRPr="00DC0154">
        <w:rPr>
          <w:rFonts w:cs="Times New Roman"/>
          <w:szCs w:val="28"/>
        </w:rPr>
        <w:t xml:space="preserve"> года и </w:t>
      </w:r>
    </w:p>
    <w:p w:rsidR="002242DC" w:rsidRDefault="00762CB7" w:rsidP="00DC0154">
      <w:pPr>
        <w:pStyle w:val="1"/>
        <w:spacing w:before="0"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планового периода 202</w:t>
      </w:r>
      <w:r w:rsidR="008403D7">
        <w:rPr>
          <w:rFonts w:cs="Times New Roman"/>
          <w:szCs w:val="28"/>
        </w:rPr>
        <w:t>5-</w:t>
      </w:r>
      <w:r w:rsidR="007E504D">
        <w:rPr>
          <w:rFonts w:cs="Times New Roman"/>
          <w:szCs w:val="28"/>
        </w:rPr>
        <w:t>202</w:t>
      </w:r>
      <w:r w:rsidR="008403D7">
        <w:rPr>
          <w:rFonts w:cs="Times New Roman"/>
          <w:szCs w:val="28"/>
        </w:rPr>
        <w:t>6</w:t>
      </w:r>
      <w:r w:rsidR="002242DC" w:rsidRPr="002242DC">
        <w:rPr>
          <w:rFonts w:cs="Times New Roman"/>
          <w:szCs w:val="28"/>
        </w:rPr>
        <w:t xml:space="preserve"> </w:t>
      </w:r>
      <w:r w:rsidR="002242DC" w:rsidRPr="00DC0154">
        <w:rPr>
          <w:rFonts w:cs="Times New Roman"/>
          <w:szCs w:val="28"/>
        </w:rPr>
        <w:t>годов</w:t>
      </w:r>
    </w:p>
    <w:p w:rsidR="00DE6DE0" w:rsidRDefault="002242DC" w:rsidP="002242DC">
      <w:pPr>
        <w:pStyle w:val="1"/>
        <w:spacing w:before="0"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                                               </w:t>
      </w:r>
    </w:p>
    <w:p w:rsidR="00DE6DE0" w:rsidRPr="00DC0154" w:rsidRDefault="00DE6DE0" w:rsidP="00DC0154"/>
    <w:p w:rsidR="00DE6DE0" w:rsidRDefault="00DE6DE0" w:rsidP="00DE7D12">
      <w:pPr>
        <w:pStyle w:val="a5"/>
        <w:tabs>
          <w:tab w:val="left" w:pos="851"/>
        </w:tabs>
        <w:spacing w:after="0"/>
        <w:ind w:left="0" w:firstLine="851"/>
        <w:jc w:val="both"/>
        <w:rPr>
          <w:sz w:val="28"/>
          <w:szCs w:val="28"/>
        </w:rPr>
      </w:pPr>
      <w:r w:rsidRPr="00DC0154">
        <w:rPr>
          <w:sz w:val="28"/>
          <w:szCs w:val="28"/>
        </w:rPr>
        <w:t xml:space="preserve">Проект решения «О бюджете </w:t>
      </w:r>
      <w:proofErr w:type="spellStart"/>
      <w:r w:rsidR="009A7A0D">
        <w:rPr>
          <w:sz w:val="28"/>
          <w:szCs w:val="28"/>
        </w:rPr>
        <w:t>Отрокского</w:t>
      </w:r>
      <w:proofErr w:type="spellEnd"/>
      <w:r w:rsidRPr="00DC0154">
        <w:rPr>
          <w:sz w:val="28"/>
          <w:szCs w:val="28"/>
        </w:rPr>
        <w:t xml:space="preserve"> сельсовета на </w:t>
      </w:r>
      <w:r w:rsidR="008403D7">
        <w:rPr>
          <w:sz w:val="28"/>
          <w:szCs w:val="28"/>
        </w:rPr>
        <w:t>2024</w:t>
      </w:r>
      <w:r w:rsidR="00762CB7">
        <w:rPr>
          <w:sz w:val="28"/>
          <w:szCs w:val="28"/>
        </w:rPr>
        <w:t xml:space="preserve"> год и плановый период 202</w:t>
      </w:r>
      <w:r w:rsidR="008403D7">
        <w:rPr>
          <w:sz w:val="28"/>
          <w:szCs w:val="28"/>
        </w:rPr>
        <w:t>5</w:t>
      </w:r>
      <w:r w:rsidR="007E504D">
        <w:rPr>
          <w:sz w:val="28"/>
          <w:szCs w:val="28"/>
        </w:rPr>
        <w:t>-</w:t>
      </w:r>
      <w:r w:rsidR="008403D7">
        <w:rPr>
          <w:sz w:val="28"/>
          <w:szCs w:val="28"/>
        </w:rPr>
        <w:t>2026</w:t>
      </w:r>
      <w:r w:rsidRPr="00DC0154">
        <w:rPr>
          <w:sz w:val="28"/>
          <w:szCs w:val="28"/>
        </w:rPr>
        <w:t xml:space="preserve"> годов» сформирован в соответствии с Бюджетным кодексом Российской Федерации,  основными направлениями бюджетной </w:t>
      </w:r>
      <w:r w:rsidR="007E504D">
        <w:rPr>
          <w:sz w:val="28"/>
          <w:szCs w:val="28"/>
        </w:rPr>
        <w:t xml:space="preserve">и налоговой </w:t>
      </w:r>
      <w:r w:rsidRPr="00DC0154">
        <w:rPr>
          <w:sz w:val="28"/>
          <w:szCs w:val="28"/>
        </w:rPr>
        <w:t xml:space="preserve">политики Красноярского края и </w:t>
      </w:r>
      <w:proofErr w:type="spellStart"/>
      <w:r w:rsidR="009A7A0D">
        <w:rPr>
          <w:sz w:val="28"/>
          <w:szCs w:val="28"/>
        </w:rPr>
        <w:t>Отрокского</w:t>
      </w:r>
      <w:proofErr w:type="spellEnd"/>
      <w:r w:rsidRPr="00DC0154">
        <w:rPr>
          <w:sz w:val="28"/>
          <w:szCs w:val="28"/>
        </w:rPr>
        <w:t xml:space="preserve"> сельсовета на 20</w:t>
      </w:r>
      <w:r w:rsidR="00452461">
        <w:rPr>
          <w:sz w:val="28"/>
          <w:szCs w:val="28"/>
        </w:rPr>
        <w:t>2</w:t>
      </w:r>
      <w:r w:rsidR="008403D7">
        <w:rPr>
          <w:sz w:val="28"/>
          <w:szCs w:val="28"/>
        </w:rPr>
        <w:t>4 год и плановый период 2025-</w:t>
      </w:r>
      <w:r w:rsidR="007E504D">
        <w:rPr>
          <w:sz w:val="28"/>
          <w:szCs w:val="28"/>
        </w:rPr>
        <w:t>202</w:t>
      </w:r>
      <w:r w:rsidR="008403D7">
        <w:rPr>
          <w:sz w:val="28"/>
          <w:szCs w:val="28"/>
        </w:rPr>
        <w:t>6</w:t>
      </w:r>
      <w:r w:rsidRPr="00DC0154">
        <w:rPr>
          <w:sz w:val="28"/>
          <w:szCs w:val="28"/>
        </w:rPr>
        <w:t xml:space="preserve"> годов, а также федеральным и краевым бюджетным и налоговым законодательством.</w:t>
      </w:r>
    </w:p>
    <w:p w:rsidR="00DE6DE0" w:rsidRPr="00DC0154" w:rsidRDefault="00DE6DE0" w:rsidP="00DE7D12">
      <w:pPr>
        <w:pStyle w:val="a5"/>
        <w:spacing w:after="0"/>
        <w:ind w:left="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 xml:space="preserve">Расчет параметров  бюджета </w:t>
      </w:r>
      <w:proofErr w:type="spellStart"/>
      <w:r w:rsidR="009A7A0D">
        <w:rPr>
          <w:sz w:val="28"/>
          <w:szCs w:val="28"/>
        </w:rPr>
        <w:t>Отрокского</w:t>
      </w:r>
      <w:proofErr w:type="spellEnd"/>
      <w:r w:rsidRPr="00DC0154">
        <w:rPr>
          <w:sz w:val="28"/>
          <w:szCs w:val="28"/>
        </w:rPr>
        <w:t xml:space="preserve"> сельсовета произведен на основе прогноза социально-экономического развития сельсовета, и направлен </w:t>
      </w:r>
      <w:proofErr w:type="gramStart"/>
      <w:r w:rsidRPr="00DC0154">
        <w:rPr>
          <w:sz w:val="28"/>
          <w:szCs w:val="28"/>
        </w:rPr>
        <w:t>на</w:t>
      </w:r>
      <w:proofErr w:type="gramEnd"/>
      <w:r w:rsidRPr="00DC0154">
        <w:rPr>
          <w:sz w:val="28"/>
          <w:szCs w:val="28"/>
        </w:rPr>
        <w:t>:</w:t>
      </w:r>
    </w:p>
    <w:p w:rsidR="00DE6DE0" w:rsidRPr="00DC0154" w:rsidRDefault="00DE6DE0" w:rsidP="00DE7D12">
      <w:pPr>
        <w:widowControl w:val="0"/>
        <w:ind w:firstLine="686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1) обеспечение устойчивости и сбалансированности бюджета сельсовета;</w:t>
      </w:r>
    </w:p>
    <w:p w:rsidR="00DE6DE0" w:rsidRPr="00DC0154" w:rsidRDefault="00DE6DE0" w:rsidP="00DE7D12">
      <w:pPr>
        <w:widowControl w:val="0"/>
        <w:ind w:firstLine="686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2) повышение эффективности бюджетной политики, в том числе за счет роста эффективности бюджетных расходов;</w:t>
      </w:r>
    </w:p>
    <w:p w:rsidR="00DE6DE0" w:rsidRPr="00DC0154" w:rsidRDefault="00DE6DE0" w:rsidP="00DE7D12">
      <w:pPr>
        <w:widowControl w:val="0"/>
        <w:ind w:firstLine="686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3) соответствие финансовых возможностей поселения ключевым направлениям развития;</w:t>
      </w:r>
    </w:p>
    <w:p w:rsidR="00DE6DE0" w:rsidRPr="00DC0154" w:rsidRDefault="00DE6DE0" w:rsidP="00DE7D12">
      <w:pPr>
        <w:widowControl w:val="0"/>
        <w:ind w:firstLine="686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4) повышение роли бюджетной политики для поддержки экономического роста;</w:t>
      </w:r>
    </w:p>
    <w:p w:rsidR="00DE6DE0" w:rsidRDefault="00DE6DE0" w:rsidP="00DE7D12">
      <w:pPr>
        <w:widowControl w:val="0"/>
        <w:ind w:firstLine="686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5) повышение прозрачности и открытости бюджетного процесса.</w:t>
      </w:r>
    </w:p>
    <w:p w:rsidR="00FD7990" w:rsidRPr="00DC0154" w:rsidRDefault="00FD7990" w:rsidP="00DE7D12">
      <w:pPr>
        <w:widowControl w:val="0"/>
        <w:ind w:firstLine="686"/>
        <w:jc w:val="both"/>
        <w:rPr>
          <w:sz w:val="28"/>
          <w:szCs w:val="28"/>
        </w:rPr>
      </w:pPr>
      <w:r>
        <w:rPr>
          <w:sz w:val="28"/>
          <w:szCs w:val="28"/>
        </w:rPr>
        <w:t>Общие требования к структуре и содержанию решения о бюджете установлены статьей 184.1 Бюджетного кодекса Российской Федерации и Законом Красноярского края от 18.12.2008 № 7-2617 «О бюджетном процессе в Красноярском крае».</w:t>
      </w:r>
    </w:p>
    <w:p w:rsidR="00DE6DE0" w:rsidRDefault="00DE6DE0" w:rsidP="00DE7D12">
      <w:pPr>
        <w:pStyle w:val="a5"/>
        <w:spacing w:after="0"/>
        <w:ind w:left="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 xml:space="preserve">Проект решения «О бюджете </w:t>
      </w:r>
      <w:proofErr w:type="spellStart"/>
      <w:r w:rsidR="009A7A0D">
        <w:rPr>
          <w:sz w:val="28"/>
          <w:szCs w:val="28"/>
        </w:rPr>
        <w:t>Отрокского</w:t>
      </w:r>
      <w:proofErr w:type="spellEnd"/>
      <w:r w:rsidR="009A7A0D">
        <w:rPr>
          <w:sz w:val="28"/>
          <w:szCs w:val="28"/>
        </w:rPr>
        <w:t xml:space="preserve"> сельсовета на 20</w:t>
      </w:r>
      <w:r w:rsidR="00452461">
        <w:rPr>
          <w:sz w:val="28"/>
          <w:szCs w:val="28"/>
        </w:rPr>
        <w:t>2</w:t>
      </w:r>
      <w:r w:rsidR="008403D7">
        <w:rPr>
          <w:sz w:val="28"/>
          <w:szCs w:val="28"/>
        </w:rPr>
        <w:t>4</w:t>
      </w:r>
      <w:r w:rsidR="009A7A0D">
        <w:rPr>
          <w:sz w:val="28"/>
          <w:szCs w:val="28"/>
        </w:rPr>
        <w:t xml:space="preserve"> год и плановый период 202</w:t>
      </w:r>
      <w:r w:rsidR="008403D7">
        <w:rPr>
          <w:sz w:val="28"/>
          <w:szCs w:val="28"/>
        </w:rPr>
        <w:t>5</w:t>
      </w:r>
      <w:r w:rsidR="00FD7990">
        <w:rPr>
          <w:sz w:val="28"/>
          <w:szCs w:val="28"/>
        </w:rPr>
        <w:t>-</w:t>
      </w:r>
      <w:r w:rsidR="009A7A0D">
        <w:rPr>
          <w:sz w:val="28"/>
          <w:szCs w:val="28"/>
        </w:rPr>
        <w:t>202</w:t>
      </w:r>
      <w:r w:rsidR="008403D7">
        <w:rPr>
          <w:sz w:val="28"/>
          <w:szCs w:val="28"/>
        </w:rPr>
        <w:t>6</w:t>
      </w:r>
      <w:r w:rsidR="00452461">
        <w:rPr>
          <w:sz w:val="28"/>
          <w:szCs w:val="28"/>
        </w:rPr>
        <w:t xml:space="preserve"> </w:t>
      </w:r>
      <w:r w:rsidR="009A7A0D">
        <w:rPr>
          <w:sz w:val="28"/>
          <w:szCs w:val="28"/>
        </w:rPr>
        <w:t>год</w:t>
      </w:r>
      <w:r w:rsidRPr="00DC0154">
        <w:rPr>
          <w:sz w:val="28"/>
          <w:szCs w:val="28"/>
        </w:rPr>
        <w:t xml:space="preserve">ов» разработан в соответствии с требованиями Бюджетного кодекса Российской Федерации. </w:t>
      </w:r>
    </w:p>
    <w:p w:rsidR="00DE6DE0" w:rsidRPr="00DC0154" w:rsidRDefault="00DE6DE0" w:rsidP="00DE7D12">
      <w:pPr>
        <w:pStyle w:val="a5"/>
        <w:spacing w:after="0"/>
        <w:ind w:left="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В соответствии с требованиями ст.184.1 Бюджетного кодекса РФ, решением о бюджете подлежат утверждению условно утверждаемые расходы: в п</w:t>
      </w:r>
      <w:r w:rsidR="00762CB7">
        <w:rPr>
          <w:sz w:val="28"/>
          <w:szCs w:val="28"/>
        </w:rPr>
        <w:t>ервый год планового периода (202</w:t>
      </w:r>
      <w:r w:rsidR="008403D7">
        <w:rPr>
          <w:sz w:val="28"/>
          <w:szCs w:val="28"/>
        </w:rPr>
        <w:t>5</w:t>
      </w:r>
      <w:r w:rsidRPr="00DC0154">
        <w:rPr>
          <w:sz w:val="28"/>
          <w:szCs w:val="28"/>
        </w:rPr>
        <w:t xml:space="preserve"> год) не менее 2,5% от общей суммы расходов бюджет</w:t>
      </w:r>
      <w:proofErr w:type="gramStart"/>
      <w:r w:rsidRPr="00DC0154">
        <w:rPr>
          <w:sz w:val="28"/>
          <w:szCs w:val="28"/>
        </w:rPr>
        <w:t>а</w:t>
      </w:r>
      <w:r w:rsidR="007A1D29">
        <w:rPr>
          <w:sz w:val="28"/>
          <w:szCs w:val="28"/>
        </w:rPr>
        <w:t>(</w:t>
      </w:r>
      <w:proofErr w:type="gramEnd"/>
      <w:r w:rsidR="007A1D29">
        <w:rPr>
          <w:sz w:val="28"/>
          <w:szCs w:val="28"/>
        </w:rPr>
        <w:t>без учета расходов бюджета, предусмотренных за счет межбюджетных трансфертов из других бюджетов бюджетной системы Российской Федерации</w:t>
      </w:r>
      <w:r w:rsidRPr="00DC0154">
        <w:rPr>
          <w:sz w:val="28"/>
          <w:szCs w:val="28"/>
        </w:rPr>
        <w:t>,</w:t>
      </w:r>
      <w:r w:rsidR="007A1D29">
        <w:rPr>
          <w:sz w:val="28"/>
          <w:szCs w:val="28"/>
        </w:rPr>
        <w:t xml:space="preserve"> имеющих целевое назначение),</w:t>
      </w:r>
      <w:r w:rsidRPr="00DC0154">
        <w:rPr>
          <w:sz w:val="28"/>
          <w:szCs w:val="28"/>
        </w:rPr>
        <w:t xml:space="preserve"> и не менее 5</w:t>
      </w:r>
      <w:r w:rsidR="00F15EE6">
        <w:rPr>
          <w:sz w:val="28"/>
          <w:szCs w:val="28"/>
        </w:rPr>
        <w:t>,2</w:t>
      </w:r>
      <w:r w:rsidRPr="00DC0154">
        <w:rPr>
          <w:sz w:val="28"/>
          <w:szCs w:val="28"/>
        </w:rPr>
        <w:t>% во второй год планового периода (</w:t>
      </w:r>
      <w:proofErr w:type="gramStart"/>
      <w:r w:rsidRPr="00DC0154">
        <w:rPr>
          <w:sz w:val="28"/>
          <w:szCs w:val="28"/>
        </w:rPr>
        <w:t>2</w:t>
      </w:r>
      <w:r w:rsidR="007E504D">
        <w:rPr>
          <w:sz w:val="28"/>
          <w:szCs w:val="28"/>
        </w:rPr>
        <w:t>02</w:t>
      </w:r>
      <w:r w:rsidR="008403D7">
        <w:rPr>
          <w:sz w:val="28"/>
          <w:szCs w:val="28"/>
        </w:rPr>
        <w:t>6</w:t>
      </w:r>
      <w:r w:rsidRPr="00DC0154">
        <w:rPr>
          <w:sz w:val="28"/>
          <w:szCs w:val="28"/>
        </w:rPr>
        <w:t xml:space="preserve"> год).</w:t>
      </w:r>
      <w:proofErr w:type="gramEnd"/>
      <w:r w:rsidRPr="00DC0154">
        <w:rPr>
          <w:sz w:val="28"/>
          <w:szCs w:val="28"/>
        </w:rPr>
        <w:t xml:space="preserve"> В соответствии с указанными требованиями в параметрах бюджета сельсовета предусмотрен объем условно утвержденных расходов:</w:t>
      </w:r>
    </w:p>
    <w:p w:rsidR="00DE6DE0" w:rsidRPr="00DC0154" w:rsidRDefault="00762CB7" w:rsidP="00DE7D12">
      <w:pPr>
        <w:pStyle w:val="a5"/>
        <w:tabs>
          <w:tab w:val="right" w:pos="1077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403D7">
        <w:rPr>
          <w:sz w:val="28"/>
          <w:szCs w:val="28"/>
        </w:rPr>
        <w:t>2025</w:t>
      </w:r>
      <w:r w:rsidR="007E504D">
        <w:rPr>
          <w:sz w:val="28"/>
          <w:szCs w:val="28"/>
        </w:rPr>
        <w:t xml:space="preserve"> год   </w:t>
      </w:r>
      <w:r w:rsidR="008403D7">
        <w:rPr>
          <w:sz w:val="28"/>
          <w:szCs w:val="28"/>
        </w:rPr>
        <w:t>292 899</w:t>
      </w:r>
      <w:r w:rsidR="00FD7990">
        <w:rPr>
          <w:sz w:val="28"/>
          <w:szCs w:val="28"/>
        </w:rPr>
        <w:t>,0</w:t>
      </w:r>
      <w:r w:rsidR="00DE6DE0" w:rsidRPr="00DC0154">
        <w:rPr>
          <w:sz w:val="28"/>
          <w:szCs w:val="28"/>
        </w:rPr>
        <w:t xml:space="preserve"> рубл</w:t>
      </w:r>
      <w:r w:rsidR="00FD7990">
        <w:rPr>
          <w:sz w:val="28"/>
          <w:szCs w:val="28"/>
        </w:rPr>
        <w:t>ей</w:t>
      </w:r>
      <w:r w:rsidR="00DE6DE0" w:rsidRPr="00DC0154">
        <w:rPr>
          <w:sz w:val="28"/>
          <w:szCs w:val="28"/>
        </w:rPr>
        <w:t>,</w:t>
      </w:r>
      <w:r w:rsidR="007A1D29">
        <w:rPr>
          <w:sz w:val="28"/>
          <w:szCs w:val="28"/>
        </w:rPr>
        <w:t xml:space="preserve"> 2,5% от общего объема расходов местного бюджета;</w:t>
      </w:r>
      <w:r w:rsidR="00DE6DE0" w:rsidRPr="00DC0154">
        <w:rPr>
          <w:sz w:val="28"/>
          <w:szCs w:val="28"/>
        </w:rPr>
        <w:tab/>
      </w:r>
    </w:p>
    <w:p w:rsidR="00DE6DE0" w:rsidRDefault="007E504D" w:rsidP="00DE7D12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- 202</w:t>
      </w:r>
      <w:r w:rsidR="008403D7">
        <w:rPr>
          <w:sz w:val="28"/>
          <w:szCs w:val="28"/>
        </w:rPr>
        <w:t>6</w:t>
      </w:r>
      <w:r w:rsidR="00762CB7">
        <w:rPr>
          <w:sz w:val="28"/>
          <w:szCs w:val="28"/>
        </w:rPr>
        <w:t xml:space="preserve"> год  </w:t>
      </w:r>
      <w:r w:rsidR="008403D7">
        <w:rPr>
          <w:sz w:val="28"/>
          <w:szCs w:val="28"/>
        </w:rPr>
        <w:t>609 240</w:t>
      </w:r>
      <w:r w:rsidR="00DE6DE0" w:rsidRPr="00DC0154">
        <w:rPr>
          <w:sz w:val="28"/>
          <w:szCs w:val="28"/>
        </w:rPr>
        <w:t>,0 рубл</w:t>
      </w:r>
      <w:r w:rsidR="008403D7">
        <w:rPr>
          <w:sz w:val="28"/>
          <w:szCs w:val="28"/>
        </w:rPr>
        <w:t>ей</w:t>
      </w:r>
      <w:r w:rsidR="007A1D29">
        <w:rPr>
          <w:sz w:val="28"/>
          <w:szCs w:val="28"/>
        </w:rPr>
        <w:t>, 5,2% от общего объема расходов местного бюджета.</w:t>
      </w:r>
    </w:p>
    <w:p w:rsidR="00DE6DE0" w:rsidRDefault="00DE6DE0" w:rsidP="00DE7D12">
      <w:pPr>
        <w:pStyle w:val="a5"/>
        <w:spacing w:after="0"/>
        <w:ind w:left="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 xml:space="preserve">            Указанные средства не подлежат распределению в плановом периоде по разделам, подразделам, целевым статьям и видам расходов в ведомственной структуре расходов бюджета.</w:t>
      </w:r>
    </w:p>
    <w:p w:rsidR="00064F55" w:rsidRDefault="00F63293" w:rsidP="00064F55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Положениями статьей 160.1,160.2 Бюджетного кодекса Российской Федерации, введенными Федеральным законом от 04.07.2021 № 251-ФЗ « О внесении изменений в Бюджетный кодекс Российской Федерации</w:t>
      </w:r>
      <w:r w:rsidR="00DD63FB">
        <w:rPr>
          <w:sz w:val="28"/>
          <w:szCs w:val="28"/>
        </w:rPr>
        <w:t xml:space="preserve">», </w:t>
      </w:r>
      <w:r w:rsidR="00DD63FB">
        <w:rPr>
          <w:sz w:val="28"/>
          <w:szCs w:val="28"/>
        </w:rPr>
        <w:lastRenderedPageBreak/>
        <w:t>предусмотрен новый механизм утверждения перечней главных администраторов доходов бюджета и источников финансирования дефицита бюджета нормативными правовыми актами высшего исполнительного органа государственной власти субъекта Российской Федерации, начиная с 2022 год</w:t>
      </w:r>
      <w:proofErr w:type="gramStart"/>
      <w:r w:rsidR="00DD63FB">
        <w:rPr>
          <w:sz w:val="28"/>
          <w:szCs w:val="28"/>
        </w:rPr>
        <w:t>а(</w:t>
      </w:r>
      <w:proofErr w:type="gramEnd"/>
      <w:r w:rsidR="00DD63FB">
        <w:rPr>
          <w:sz w:val="28"/>
          <w:szCs w:val="28"/>
        </w:rPr>
        <w:t>исключены статья и приложения).</w:t>
      </w:r>
      <w:r w:rsidR="00064F55">
        <w:rPr>
          <w:sz w:val="28"/>
          <w:szCs w:val="28"/>
        </w:rPr>
        <w:t xml:space="preserve"> </w:t>
      </w:r>
    </w:p>
    <w:p w:rsidR="00064F55" w:rsidRDefault="00064F55" w:rsidP="00064F55">
      <w:pPr>
        <w:pStyle w:val="a5"/>
        <w:spacing w:after="0"/>
        <w:ind w:left="0"/>
        <w:jc w:val="both"/>
        <w:rPr>
          <w:sz w:val="28"/>
        </w:rPr>
      </w:pPr>
      <w:r w:rsidRPr="00064F55">
        <w:rPr>
          <w:sz w:val="28"/>
        </w:rPr>
        <w:t xml:space="preserve">В соответствии со статьей 107 Бюджетного кодекса Российской Федерации проектом </w:t>
      </w:r>
      <w:r>
        <w:rPr>
          <w:sz w:val="28"/>
        </w:rPr>
        <w:t xml:space="preserve">решения </w:t>
      </w:r>
      <w:r w:rsidRPr="00064F55">
        <w:rPr>
          <w:sz w:val="28"/>
        </w:rPr>
        <w:t xml:space="preserve"> устанавливается предельный объем государственного долга Красноярского края на очередной финансовый год и каждый год планового периода, а также верхний предел государственного внутреннего долга, по состоянию на 1 января 2025 года, а также 1 января 2026 и 2027 годов.</w:t>
      </w:r>
    </w:p>
    <w:p w:rsidR="00DE693D" w:rsidRPr="00064F55" w:rsidRDefault="00064F55" w:rsidP="00064F55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</w:rPr>
        <w:t xml:space="preserve">  </w:t>
      </w:r>
      <w:proofErr w:type="gramStart"/>
      <w:r w:rsidRPr="00064F55">
        <w:rPr>
          <w:sz w:val="28"/>
        </w:rPr>
        <w:t xml:space="preserve">Проект </w:t>
      </w:r>
      <w:r>
        <w:rPr>
          <w:sz w:val="28"/>
        </w:rPr>
        <w:t>решения</w:t>
      </w:r>
      <w:r w:rsidRPr="00064F55">
        <w:rPr>
          <w:sz w:val="28"/>
        </w:rPr>
        <w:t xml:space="preserve"> предусматривает детализированную структуру расходов </w:t>
      </w:r>
      <w:r>
        <w:rPr>
          <w:sz w:val="28"/>
        </w:rPr>
        <w:t>местного</w:t>
      </w:r>
      <w:r w:rsidRPr="00064F55">
        <w:rPr>
          <w:sz w:val="28"/>
        </w:rPr>
        <w:t xml:space="preserve"> бюджета на три года, в том числе распределение бюджетных ассигнований по главным распорядителям средств </w:t>
      </w:r>
      <w:r>
        <w:rPr>
          <w:sz w:val="28"/>
        </w:rPr>
        <w:t>местного</w:t>
      </w:r>
      <w:r w:rsidRPr="00064F55">
        <w:rPr>
          <w:sz w:val="28"/>
        </w:rPr>
        <w:t xml:space="preserve"> бюджета в соответствии с </w:t>
      </w:r>
      <w:r w:rsidRPr="00064F55">
        <w:rPr>
          <w:sz w:val="28"/>
          <w:szCs w:val="28"/>
        </w:rPr>
        <w:t xml:space="preserve">постановлением Правительства Красноярского края от 20 сентября 2023 года № 736-п «Об утверждении </w:t>
      </w:r>
      <w:hyperlink r:id="rId9" w:history="1">
        <w:r w:rsidRPr="00064F55">
          <w:rPr>
            <w:sz w:val="28"/>
            <w:szCs w:val="28"/>
          </w:rPr>
          <w:t>Порядка</w:t>
        </w:r>
      </w:hyperlink>
      <w:r w:rsidRPr="00064F55">
        <w:rPr>
          <w:sz w:val="28"/>
          <w:szCs w:val="28"/>
        </w:rPr>
        <w:t xml:space="preserve"> принятия решений о разработке государственных программ Красноярского края, их формирования и реализации».</w:t>
      </w:r>
      <w:proofErr w:type="gramEnd"/>
    </w:p>
    <w:p w:rsidR="00DE693D" w:rsidRPr="00DE693D" w:rsidRDefault="00DD63FB" w:rsidP="00DE693D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64F55">
        <w:rPr>
          <w:sz w:val="28"/>
          <w:szCs w:val="28"/>
        </w:rPr>
        <w:t xml:space="preserve"> </w:t>
      </w:r>
      <w:proofErr w:type="gramStart"/>
      <w:r w:rsidR="00DE693D" w:rsidRPr="00DE693D">
        <w:rPr>
          <w:sz w:val="28"/>
        </w:rPr>
        <w:t>Формирование доходов и расходов краевого бюджета произведено в соответствии с приказами Министерства финансов Российской Федерации от 24.05.2022 № 82н «О Порядке формирования и применения кодов бюджетной классификации Российской Федерации, их структуре и принципах назначения» и от 01.06.2023 № 80н «Об утверждении кодов (перечней кодов) бюджетной классификации Российской Федерации на 2024 год (на 2024 год и на плановый период 2025 и 2026 годов</w:t>
      </w:r>
      <w:proofErr w:type="gramEnd"/>
      <w:r w:rsidR="00DE693D" w:rsidRPr="00DE693D">
        <w:rPr>
          <w:sz w:val="28"/>
        </w:rPr>
        <w:t xml:space="preserve">)», </w:t>
      </w:r>
      <w:r w:rsidR="00DE693D" w:rsidRPr="00DE693D">
        <w:rPr>
          <w:sz w:val="28"/>
          <w:szCs w:val="28"/>
        </w:rPr>
        <w:t>от 17.05.2022 № 75н «Об утверждении кодов (перечней кодов) бюджетной классификации Российской Федерации на 2023 год (на 2023 год и на плановый период 2024 и 2025 годов)».</w:t>
      </w:r>
    </w:p>
    <w:p w:rsidR="00DE6DE0" w:rsidRDefault="00064F55" w:rsidP="00DE7D12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E6DE0" w:rsidRPr="00DC0154">
        <w:rPr>
          <w:sz w:val="28"/>
          <w:szCs w:val="28"/>
        </w:rPr>
        <w:t xml:space="preserve">В соответствии со ст. 179.4 Бюджетного Кодекса Российской Федерации в проекте бюджета предусмотрен объем бюджетных ассигнований дорожного фонда муниципального образования в сумме </w:t>
      </w:r>
      <w:r w:rsidR="008403D7">
        <w:rPr>
          <w:sz w:val="28"/>
          <w:szCs w:val="28"/>
        </w:rPr>
        <w:t>2 412 671</w:t>
      </w:r>
      <w:r w:rsidR="002C56C9">
        <w:rPr>
          <w:sz w:val="28"/>
          <w:szCs w:val="28"/>
        </w:rPr>
        <w:t>,0</w:t>
      </w:r>
      <w:r w:rsidR="00DE6DE0" w:rsidRPr="00DC0154">
        <w:rPr>
          <w:sz w:val="28"/>
          <w:szCs w:val="28"/>
        </w:rPr>
        <w:t> рубл</w:t>
      </w:r>
      <w:r w:rsidR="008403D7">
        <w:rPr>
          <w:sz w:val="28"/>
          <w:szCs w:val="28"/>
        </w:rPr>
        <w:t>ь</w:t>
      </w:r>
      <w:r w:rsidR="00462612">
        <w:rPr>
          <w:sz w:val="28"/>
          <w:szCs w:val="28"/>
        </w:rPr>
        <w:t xml:space="preserve"> </w:t>
      </w:r>
      <w:r w:rsidR="00DE6DE0" w:rsidRPr="00DC0154">
        <w:rPr>
          <w:sz w:val="28"/>
          <w:szCs w:val="28"/>
        </w:rPr>
        <w:t xml:space="preserve"> (в 20</w:t>
      </w:r>
      <w:r w:rsidR="009A51D5">
        <w:rPr>
          <w:sz w:val="28"/>
          <w:szCs w:val="28"/>
        </w:rPr>
        <w:t>2</w:t>
      </w:r>
      <w:r w:rsidR="008403D7">
        <w:rPr>
          <w:sz w:val="28"/>
          <w:szCs w:val="28"/>
        </w:rPr>
        <w:t>4</w:t>
      </w:r>
      <w:r w:rsidR="00DE6DE0" w:rsidRPr="00DC0154">
        <w:rPr>
          <w:sz w:val="28"/>
          <w:szCs w:val="28"/>
        </w:rPr>
        <w:t xml:space="preserve"> году</w:t>
      </w:r>
      <w:r w:rsidR="009A7A0D">
        <w:rPr>
          <w:sz w:val="28"/>
          <w:szCs w:val="28"/>
        </w:rPr>
        <w:t xml:space="preserve"> </w:t>
      </w:r>
      <w:r w:rsidR="008403D7">
        <w:rPr>
          <w:sz w:val="28"/>
          <w:szCs w:val="28"/>
        </w:rPr>
        <w:t>804 668,</w:t>
      </w:r>
      <w:r w:rsidR="00762CB7">
        <w:rPr>
          <w:sz w:val="28"/>
          <w:szCs w:val="28"/>
        </w:rPr>
        <w:t>0 рубл</w:t>
      </w:r>
      <w:r w:rsidR="0091495A">
        <w:rPr>
          <w:sz w:val="28"/>
          <w:szCs w:val="28"/>
        </w:rPr>
        <w:t>ей</w:t>
      </w:r>
      <w:r w:rsidR="00762CB7">
        <w:rPr>
          <w:sz w:val="28"/>
          <w:szCs w:val="28"/>
        </w:rPr>
        <w:t>, в 202</w:t>
      </w:r>
      <w:r w:rsidR="008403D7">
        <w:rPr>
          <w:sz w:val="28"/>
          <w:szCs w:val="28"/>
        </w:rPr>
        <w:t>5</w:t>
      </w:r>
      <w:r w:rsidR="007E504D">
        <w:rPr>
          <w:sz w:val="28"/>
          <w:szCs w:val="28"/>
        </w:rPr>
        <w:t xml:space="preserve"> году </w:t>
      </w:r>
      <w:r w:rsidR="008403D7">
        <w:rPr>
          <w:sz w:val="28"/>
          <w:szCs w:val="28"/>
        </w:rPr>
        <w:t>803 910</w:t>
      </w:r>
      <w:r w:rsidR="00A2499D">
        <w:rPr>
          <w:sz w:val="28"/>
          <w:szCs w:val="28"/>
        </w:rPr>
        <w:t>,0</w:t>
      </w:r>
      <w:r w:rsidR="007E504D">
        <w:rPr>
          <w:sz w:val="28"/>
          <w:szCs w:val="28"/>
        </w:rPr>
        <w:t xml:space="preserve"> рубл</w:t>
      </w:r>
      <w:r w:rsidR="002C56C9">
        <w:rPr>
          <w:sz w:val="28"/>
          <w:szCs w:val="28"/>
        </w:rPr>
        <w:t>ей</w:t>
      </w:r>
      <w:r w:rsidR="007E504D">
        <w:rPr>
          <w:sz w:val="28"/>
          <w:szCs w:val="28"/>
        </w:rPr>
        <w:t xml:space="preserve">, в </w:t>
      </w:r>
      <w:r w:rsidR="008403D7">
        <w:rPr>
          <w:sz w:val="28"/>
          <w:szCs w:val="28"/>
        </w:rPr>
        <w:t>2026</w:t>
      </w:r>
      <w:r w:rsidR="007E504D">
        <w:rPr>
          <w:sz w:val="28"/>
          <w:szCs w:val="28"/>
        </w:rPr>
        <w:t xml:space="preserve"> году </w:t>
      </w:r>
      <w:r w:rsidR="008403D7">
        <w:rPr>
          <w:sz w:val="28"/>
          <w:szCs w:val="28"/>
        </w:rPr>
        <w:t>804 093</w:t>
      </w:r>
      <w:r w:rsidR="00A2499D">
        <w:rPr>
          <w:sz w:val="28"/>
          <w:szCs w:val="28"/>
        </w:rPr>
        <w:t>,0</w:t>
      </w:r>
      <w:r w:rsidR="007E504D">
        <w:rPr>
          <w:sz w:val="28"/>
          <w:szCs w:val="28"/>
        </w:rPr>
        <w:t xml:space="preserve"> рубл</w:t>
      </w:r>
      <w:r w:rsidR="008403D7">
        <w:rPr>
          <w:sz w:val="28"/>
          <w:szCs w:val="28"/>
        </w:rPr>
        <w:t>я</w:t>
      </w:r>
      <w:r w:rsidR="00DE6DE0" w:rsidRPr="00DC0154">
        <w:rPr>
          <w:sz w:val="28"/>
          <w:szCs w:val="28"/>
        </w:rPr>
        <w:t>). Дорожный фонд – часть средств бюджета, подлежащая использованию в целях финансового обеспечения дорожной деятельности в отношении автомобильных дорог местного значения.</w:t>
      </w:r>
    </w:p>
    <w:p w:rsidR="009A51D5" w:rsidRPr="00DC0154" w:rsidRDefault="00064F55" w:rsidP="00DE7D12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A51D5">
        <w:rPr>
          <w:sz w:val="28"/>
          <w:szCs w:val="28"/>
        </w:rPr>
        <w:t>Статьей 81.1 Бюджетного кодекса Российской Федерации проектом бюджета</w:t>
      </w:r>
    </w:p>
    <w:p w:rsidR="00DE6DE0" w:rsidRDefault="00DE6DE0" w:rsidP="00DE7D12">
      <w:pPr>
        <w:pStyle w:val="a5"/>
        <w:spacing w:after="0"/>
        <w:ind w:left="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 xml:space="preserve"> </w:t>
      </w:r>
      <w:r w:rsidR="009A51D5">
        <w:rPr>
          <w:sz w:val="28"/>
          <w:szCs w:val="28"/>
        </w:rPr>
        <w:t>предусмотрен</w:t>
      </w:r>
      <w:r w:rsidRPr="00DC0154">
        <w:rPr>
          <w:sz w:val="28"/>
          <w:szCs w:val="28"/>
        </w:rPr>
        <w:t xml:space="preserve"> резерв на непредвиденные расходы и на </w:t>
      </w:r>
      <w:proofErr w:type="gramStart"/>
      <w:r w:rsidRPr="00DC0154">
        <w:rPr>
          <w:sz w:val="28"/>
          <w:szCs w:val="28"/>
        </w:rPr>
        <w:t>со</w:t>
      </w:r>
      <w:proofErr w:type="gramEnd"/>
      <w:r w:rsidR="009A51D5">
        <w:rPr>
          <w:sz w:val="28"/>
          <w:szCs w:val="28"/>
        </w:rPr>
        <w:t xml:space="preserve"> </w:t>
      </w:r>
      <w:r w:rsidRPr="00DC0154">
        <w:rPr>
          <w:sz w:val="28"/>
          <w:szCs w:val="28"/>
        </w:rPr>
        <w:t xml:space="preserve">финансирование краевых целевых программ  на </w:t>
      </w:r>
      <w:r w:rsidR="008403D7">
        <w:rPr>
          <w:sz w:val="28"/>
          <w:szCs w:val="28"/>
        </w:rPr>
        <w:t>2024</w:t>
      </w:r>
      <w:r w:rsidR="00762CB7">
        <w:rPr>
          <w:sz w:val="28"/>
          <w:szCs w:val="28"/>
        </w:rPr>
        <w:t xml:space="preserve"> год и плановый период 202</w:t>
      </w:r>
      <w:r w:rsidR="008403D7">
        <w:rPr>
          <w:sz w:val="28"/>
          <w:szCs w:val="28"/>
        </w:rPr>
        <w:t>5</w:t>
      </w:r>
      <w:r w:rsidR="00A2499D">
        <w:rPr>
          <w:sz w:val="28"/>
          <w:szCs w:val="28"/>
        </w:rPr>
        <w:t>-</w:t>
      </w:r>
      <w:r w:rsidR="008403D7">
        <w:rPr>
          <w:sz w:val="28"/>
          <w:szCs w:val="28"/>
        </w:rPr>
        <w:t>2026</w:t>
      </w:r>
      <w:r w:rsidRPr="00DC0154">
        <w:rPr>
          <w:sz w:val="28"/>
          <w:szCs w:val="28"/>
        </w:rPr>
        <w:t xml:space="preserve"> годов в сумме 12 500,0 рублей ежегодно. </w:t>
      </w:r>
    </w:p>
    <w:p w:rsidR="00DE6DE0" w:rsidRPr="00DC0154" w:rsidRDefault="00DE6DE0" w:rsidP="00DE7D12">
      <w:pPr>
        <w:pStyle w:val="a5"/>
        <w:spacing w:after="0"/>
        <w:ind w:left="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Проект решения сформирован на основе утвержденн</w:t>
      </w:r>
      <w:r w:rsidR="007E504D">
        <w:rPr>
          <w:sz w:val="28"/>
          <w:szCs w:val="28"/>
        </w:rPr>
        <w:t xml:space="preserve">ой </w:t>
      </w:r>
      <w:r w:rsidRPr="00DC0154">
        <w:rPr>
          <w:sz w:val="28"/>
          <w:szCs w:val="28"/>
        </w:rPr>
        <w:t xml:space="preserve"> муниципальн</w:t>
      </w:r>
      <w:r w:rsidR="007E504D">
        <w:rPr>
          <w:sz w:val="28"/>
          <w:szCs w:val="28"/>
        </w:rPr>
        <w:t>ой</w:t>
      </w:r>
      <w:r w:rsidRPr="00DC0154">
        <w:rPr>
          <w:sz w:val="28"/>
          <w:szCs w:val="28"/>
        </w:rPr>
        <w:t xml:space="preserve"> программ</w:t>
      </w:r>
      <w:r w:rsidR="007E504D">
        <w:rPr>
          <w:sz w:val="28"/>
          <w:szCs w:val="28"/>
        </w:rPr>
        <w:t>ы</w:t>
      </w:r>
      <w:r w:rsidRPr="00DC0154">
        <w:rPr>
          <w:sz w:val="28"/>
          <w:szCs w:val="28"/>
        </w:rPr>
        <w:t xml:space="preserve"> </w:t>
      </w:r>
      <w:proofErr w:type="spellStart"/>
      <w:r w:rsidR="009A7A0D">
        <w:rPr>
          <w:sz w:val="28"/>
          <w:szCs w:val="28"/>
        </w:rPr>
        <w:t>Отрокского</w:t>
      </w:r>
      <w:proofErr w:type="spellEnd"/>
      <w:r w:rsidRPr="00DC0154">
        <w:rPr>
          <w:sz w:val="28"/>
          <w:szCs w:val="28"/>
        </w:rPr>
        <w:t xml:space="preserve"> сельсовета.</w:t>
      </w:r>
    </w:p>
    <w:bookmarkEnd w:id="0"/>
    <w:p w:rsidR="00DE6DE0" w:rsidRDefault="00DE6DE0" w:rsidP="00157D7D">
      <w:pPr>
        <w:pStyle w:val="a5"/>
        <w:ind w:left="0"/>
        <w:jc w:val="both"/>
        <w:rPr>
          <w:sz w:val="28"/>
          <w:szCs w:val="28"/>
        </w:rPr>
      </w:pPr>
    </w:p>
    <w:p w:rsidR="00DE6DE0" w:rsidRDefault="00DE6DE0" w:rsidP="00157D7D">
      <w:pPr>
        <w:pStyle w:val="a5"/>
        <w:spacing w:after="0"/>
        <w:ind w:left="0"/>
        <w:jc w:val="center"/>
        <w:rPr>
          <w:b/>
          <w:i/>
          <w:sz w:val="28"/>
          <w:szCs w:val="28"/>
        </w:rPr>
      </w:pPr>
      <w:r w:rsidRPr="00DC0154">
        <w:rPr>
          <w:b/>
          <w:i/>
          <w:sz w:val="28"/>
          <w:szCs w:val="28"/>
        </w:rPr>
        <w:t xml:space="preserve">Сценарные условия </w:t>
      </w:r>
      <w:proofErr w:type="spellStart"/>
      <w:r w:rsidR="009A7A0D">
        <w:rPr>
          <w:b/>
          <w:i/>
          <w:sz w:val="28"/>
          <w:szCs w:val="28"/>
        </w:rPr>
        <w:t>Отрокского</w:t>
      </w:r>
      <w:proofErr w:type="spellEnd"/>
      <w:r w:rsidRPr="00DC0154">
        <w:rPr>
          <w:b/>
          <w:i/>
          <w:sz w:val="28"/>
          <w:szCs w:val="28"/>
        </w:rPr>
        <w:t xml:space="preserve"> сельсовета на 20</w:t>
      </w:r>
      <w:r w:rsidR="00496D4E">
        <w:rPr>
          <w:b/>
          <w:i/>
          <w:sz w:val="28"/>
          <w:szCs w:val="28"/>
        </w:rPr>
        <w:t>2</w:t>
      </w:r>
      <w:r w:rsidR="008403D7">
        <w:rPr>
          <w:b/>
          <w:i/>
          <w:sz w:val="28"/>
          <w:szCs w:val="28"/>
        </w:rPr>
        <w:t>3</w:t>
      </w:r>
      <w:r w:rsidR="007E504D">
        <w:rPr>
          <w:b/>
          <w:i/>
          <w:sz w:val="28"/>
          <w:szCs w:val="28"/>
        </w:rPr>
        <w:t>-202</w:t>
      </w:r>
      <w:r w:rsidR="008403D7">
        <w:rPr>
          <w:b/>
          <w:i/>
          <w:sz w:val="28"/>
          <w:szCs w:val="28"/>
        </w:rPr>
        <w:t>6</w:t>
      </w:r>
      <w:r w:rsidRPr="00DC0154">
        <w:rPr>
          <w:b/>
          <w:i/>
          <w:sz w:val="28"/>
          <w:szCs w:val="28"/>
        </w:rPr>
        <w:t xml:space="preserve"> годы</w:t>
      </w:r>
    </w:p>
    <w:p w:rsidR="00DE6DE0" w:rsidRDefault="00DE6DE0" w:rsidP="00157D7D">
      <w:pPr>
        <w:pStyle w:val="a5"/>
        <w:spacing w:after="0"/>
        <w:ind w:left="0"/>
        <w:jc w:val="center"/>
        <w:rPr>
          <w:b/>
          <w:i/>
          <w:sz w:val="28"/>
          <w:szCs w:val="28"/>
        </w:rPr>
      </w:pPr>
    </w:p>
    <w:p w:rsidR="00AB6E0A" w:rsidRPr="00AB6E0A" w:rsidRDefault="00AB6E0A" w:rsidP="00DE7D12">
      <w:pPr>
        <w:pStyle w:val="a5"/>
        <w:spacing w:after="0"/>
        <w:ind w:left="0" w:firstLine="283"/>
        <w:jc w:val="both"/>
        <w:rPr>
          <w:sz w:val="28"/>
          <w:szCs w:val="28"/>
        </w:rPr>
      </w:pPr>
      <w:r w:rsidRPr="00AB6E0A">
        <w:rPr>
          <w:sz w:val="28"/>
          <w:szCs w:val="28"/>
        </w:rPr>
        <w:t xml:space="preserve">Учтен Порядок применения классификации операций сектора государственного управления, утвержденный приказом Министерства финансов Российской Федерации от 29.11.2017 № 209н «Об утверждении </w:t>
      </w:r>
      <w:proofErr w:type="gramStart"/>
      <w:r w:rsidRPr="00AB6E0A">
        <w:rPr>
          <w:sz w:val="28"/>
          <w:szCs w:val="28"/>
        </w:rPr>
        <w:t>Порядка применения классификации операций сектора государственного управления</w:t>
      </w:r>
      <w:proofErr w:type="gramEnd"/>
      <w:r w:rsidRPr="00AB6E0A">
        <w:rPr>
          <w:sz w:val="28"/>
          <w:szCs w:val="28"/>
        </w:rPr>
        <w:t>».</w:t>
      </w:r>
    </w:p>
    <w:p w:rsidR="00AB6E0A" w:rsidRPr="00AB6E0A" w:rsidRDefault="00AB6E0A" w:rsidP="00DE7D12">
      <w:pPr>
        <w:pStyle w:val="a5"/>
        <w:spacing w:after="0"/>
        <w:ind w:left="0" w:firstLine="283"/>
        <w:jc w:val="both"/>
        <w:rPr>
          <w:sz w:val="28"/>
          <w:szCs w:val="28"/>
        </w:rPr>
      </w:pPr>
      <w:r w:rsidRPr="00AB6E0A">
        <w:rPr>
          <w:sz w:val="28"/>
          <w:szCs w:val="28"/>
        </w:rPr>
        <w:lastRenderedPageBreak/>
        <w:t xml:space="preserve">В целях </w:t>
      </w:r>
      <w:proofErr w:type="gramStart"/>
      <w:r w:rsidRPr="00AB6E0A">
        <w:rPr>
          <w:sz w:val="28"/>
          <w:szCs w:val="28"/>
        </w:rPr>
        <w:t>обеспечения единообразного применения классификации расходов бюджетной классификации Российской Федерации</w:t>
      </w:r>
      <w:proofErr w:type="gramEnd"/>
      <w:r w:rsidRPr="00AB6E0A">
        <w:rPr>
          <w:sz w:val="28"/>
          <w:szCs w:val="28"/>
        </w:rPr>
        <w:t xml:space="preserve"> учтено письмо Министерства финансов Российской Федерации от 10.08.2018 № 02-05-11/56735 об изменениях и особенностях ее применения с 20</w:t>
      </w:r>
      <w:r w:rsidR="00AC6FA3">
        <w:rPr>
          <w:sz w:val="28"/>
          <w:szCs w:val="28"/>
        </w:rPr>
        <w:t>20</w:t>
      </w:r>
      <w:r w:rsidRPr="00AB6E0A">
        <w:rPr>
          <w:sz w:val="28"/>
          <w:szCs w:val="28"/>
        </w:rPr>
        <w:t xml:space="preserve"> года.</w:t>
      </w:r>
    </w:p>
    <w:p w:rsidR="00AB6E0A" w:rsidRDefault="00AB6E0A" w:rsidP="00DE7D12">
      <w:pPr>
        <w:pStyle w:val="a5"/>
        <w:spacing w:after="0"/>
        <w:ind w:left="0"/>
        <w:jc w:val="both"/>
        <w:rPr>
          <w:sz w:val="28"/>
          <w:szCs w:val="28"/>
        </w:rPr>
      </w:pPr>
      <w:r w:rsidRPr="00AB6E0A">
        <w:rPr>
          <w:sz w:val="28"/>
          <w:szCs w:val="28"/>
        </w:rPr>
        <w:t>Также учтены основны</w:t>
      </w:r>
      <w:r w:rsidR="00DE7D12">
        <w:rPr>
          <w:sz w:val="28"/>
          <w:szCs w:val="28"/>
        </w:rPr>
        <w:t>е направления</w:t>
      </w:r>
      <w:r w:rsidRPr="00AB6E0A">
        <w:rPr>
          <w:sz w:val="28"/>
          <w:szCs w:val="28"/>
        </w:rPr>
        <w:t xml:space="preserve"> бюджетной политики </w:t>
      </w:r>
      <w:proofErr w:type="spellStart"/>
      <w:r w:rsidRPr="00AB6E0A">
        <w:rPr>
          <w:sz w:val="28"/>
          <w:szCs w:val="28"/>
        </w:rPr>
        <w:t>Идринского</w:t>
      </w:r>
      <w:proofErr w:type="spellEnd"/>
      <w:r w:rsidRPr="00AB6E0A">
        <w:rPr>
          <w:sz w:val="28"/>
          <w:szCs w:val="28"/>
        </w:rPr>
        <w:t xml:space="preserve"> района на </w:t>
      </w:r>
      <w:r w:rsidR="008403D7">
        <w:rPr>
          <w:sz w:val="28"/>
          <w:szCs w:val="28"/>
        </w:rPr>
        <w:t>2024</w:t>
      </w:r>
      <w:r w:rsidRPr="00AB6E0A">
        <w:rPr>
          <w:sz w:val="28"/>
          <w:szCs w:val="28"/>
        </w:rPr>
        <w:t xml:space="preserve"> год и на плановый период </w:t>
      </w:r>
      <w:r w:rsidR="008403D7">
        <w:rPr>
          <w:sz w:val="28"/>
          <w:szCs w:val="28"/>
        </w:rPr>
        <w:t>2025</w:t>
      </w:r>
      <w:r w:rsidRPr="00AB6E0A">
        <w:rPr>
          <w:sz w:val="28"/>
          <w:szCs w:val="28"/>
        </w:rPr>
        <w:t xml:space="preserve"> и 202</w:t>
      </w:r>
      <w:r w:rsidR="008403D7">
        <w:rPr>
          <w:sz w:val="28"/>
          <w:szCs w:val="28"/>
        </w:rPr>
        <w:t>6</w:t>
      </w:r>
      <w:r w:rsidRPr="00AB6E0A">
        <w:rPr>
          <w:sz w:val="28"/>
          <w:szCs w:val="28"/>
        </w:rPr>
        <w:t xml:space="preserve"> годов.</w:t>
      </w:r>
    </w:p>
    <w:p w:rsidR="00DE6DE0" w:rsidRPr="00DC0154" w:rsidRDefault="00DE6DE0" w:rsidP="00DE7D12">
      <w:pPr>
        <w:pStyle w:val="a5"/>
        <w:spacing w:after="0"/>
        <w:ind w:left="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 xml:space="preserve">Прогноз </w:t>
      </w:r>
      <w:r w:rsidR="00762CB7">
        <w:rPr>
          <w:sz w:val="28"/>
          <w:szCs w:val="28"/>
        </w:rPr>
        <w:t>расходов местного бюджета на 20</w:t>
      </w:r>
      <w:r w:rsidR="00AC6FA3">
        <w:rPr>
          <w:sz w:val="28"/>
          <w:szCs w:val="28"/>
        </w:rPr>
        <w:t>2</w:t>
      </w:r>
      <w:r w:rsidR="008403D7">
        <w:rPr>
          <w:sz w:val="28"/>
          <w:szCs w:val="28"/>
        </w:rPr>
        <w:t>4</w:t>
      </w:r>
      <w:r w:rsidRPr="00DC0154">
        <w:rPr>
          <w:sz w:val="28"/>
          <w:szCs w:val="28"/>
        </w:rPr>
        <w:t xml:space="preserve"> год и плано</w:t>
      </w:r>
      <w:r w:rsidR="00762CB7">
        <w:rPr>
          <w:sz w:val="28"/>
          <w:szCs w:val="28"/>
        </w:rPr>
        <w:t>вый период 202</w:t>
      </w:r>
      <w:r w:rsidR="008403D7">
        <w:rPr>
          <w:sz w:val="28"/>
          <w:szCs w:val="28"/>
        </w:rPr>
        <w:t>5</w:t>
      </w:r>
      <w:r>
        <w:rPr>
          <w:sz w:val="28"/>
          <w:szCs w:val="28"/>
        </w:rPr>
        <w:t>-</w:t>
      </w:r>
      <w:r w:rsidR="000E0E24">
        <w:rPr>
          <w:sz w:val="28"/>
          <w:szCs w:val="28"/>
        </w:rPr>
        <w:t>20</w:t>
      </w:r>
      <w:r w:rsidR="00AC6FA3">
        <w:rPr>
          <w:sz w:val="28"/>
          <w:szCs w:val="28"/>
        </w:rPr>
        <w:t>2</w:t>
      </w:r>
      <w:r w:rsidR="008403D7">
        <w:rPr>
          <w:sz w:val="28"/>
          <w:szCs w:val="28"/>
        </w:rPr>
        <w:t>6</w:t>
      </w:r>
      <w:r w:rsidRPr="00DC0154">
        <w:rPr>
          <w:sz w:val="28"/>
          <w:szCs w:val="28"/>
        </w:rPr>
        <w:t xml:space="preserve"> годов рассчитан на основе базового объе</w:t>
      </w:r>
      <w:r w:rsidR="0091495A">
        <w:rPr>
          <w:sz w:val="28"/>
          <w:szCs w:val="28"/>
        </w:rPr>
        <w:t>м</w:t>
      </w:r>
      <w:r w:rsidR="00144652">
        <w:rPr>
          <w:sz w:val="28"/>
          <w:szCs w:val="28"/>
        </w:rPr>
        <w:t>а расходов мест</w:t>
      </w:r>
      <w:r w:rsidR="008403D7">
        <w:rPr>
          <w:sz w:val="28"/>
          <w:szCs w:val="28"/>
        </w:rPr>
        <w:t>ного бюджета 2023</w:t>
      </w:r>
      <w:r w:rsidRPr="00DC0154">
        <w:rPr>
          <w:sz w:val="28"/>
          <w:szCs w:val="28"/>
        </w:rPr>
        <w:t xml:space="preserve"> года с учетом:</w:t>
      </w:r>
    </w:p>
    <w:p w:rsidR="00DE6DE0" w:rsidRDefault="00DE6DE0" w:rsidP="00DE7D12">
      <w:pPr>
        <w:ind w:firstLine="70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- перечня вопросов местного значения муниципальных районов, городских и сельских поселений, установленного действующей редакцией Федерального закона от 06.10.2003 № 131-ФЗ «Об общих принципах организации местного самоуправления в Российской Федерации»;</w:t>
      </w:r>
    </w:p>
    <w:p w:rsidR="00AB6E0A" w:rsidRPr="00AB6E0A" w:rsidRDefault="00AB6E0A" w:rsidP="00DE7D12">
      <w:pPr>
        <w:ind w:firstLine="700"/>
        <w:jc w:val="both"/>
        <w:rPr>
          <w:sz w:val="28"/>
          <w:szCs w:val="28"/>
        </w:rPr>
      </w:pPr>
      <w:r w:rsidRPr="00AB6E0A">
        <w:rPr>
          <w:sz w:val="28"/>
          <w:szCs w:val="28"/>
        </w:rPr>
        <w:t>- изменения коммунальных расходов, исходя из ожидаемой оценки исполнения в текущем году;</w:t>
      </w:r>
    </w:p>
    <w:p w:rsidR="00AB6E0A" w:rsidRPr="00AB6E0A" w:rsidRDefault="00AB6E0A" w:rsidP="00DE7D12">
      <w:pPr>
        <w:ind w:firstLine="700"/>
        <w:jc w:val="both"/>
        <w:rPr>
          <w:sz w:val="28"/>
          <w:szCs w:val="28"/>
        </w:rPr>
      </w:pPr>
      <w:r w:rsidRPr="00AB6E0A">
        <w:rPr>
          <w:sz w:val="28"/>
          <w:szCs w:val="28"/>
        </w:rPr>
        <w:t>- сохранения уровня прочих расходов, предусмотренных в базовых параметрах на 20</w:t>
      </w:r>
      <w:r w:rsidR="008403D7">
        <w:rPr>
          <w:sz w:val="28"/>
          <w:szCs w:val="28"/>
        </w:rPr>
        <w:t>23</w:t>
      </w:r>
      <w:r w:rsidRPr="00AB6E0A">
        <w:rPr>
          <w:sz w:val="28"/>
          <w:szCs w:val="28"/>
        </w:rPr>
        <w:t xml:space="preserve"> год.</w:t>
      </w:r>
    </w:p>
    <w:p w:rsidR="0091495A" w:rsidRDefault="00F15EE6" w:rsidP="0091495A">
      <w:pPr>
        <w:ind w:firstLine="709"/>
        <w:jc w:val="both"/>
        <w:rPr>
          <w:sz w:val="28"/>
        </w:rPr>
      </w:pPr>
      <w:r>
        <w:rPr>
          <w:sz w:val="28"/>
        </w:rPr>
        <w:t xml:space="preserve">Уточнение базовых объемов бюджетных ассигнований </w:t>
      </w:r>
      <w:r w:rsidR="008403D7">
        <w:rPr>
          <w:sz w:val="28"/>
        </w:rPr>
        <w:t>на 2024-2026</w:t>
      </w:r>
      <w:r>
        <w:rPr>
          <w:sz w:val="28"/>
        </w:rPr>
        <w:t xml:space="preserve"> годы с учетом:</w:t>
      </w:r>
    </w:p>
    <w:p w:rsidR="00F15EE6" w:rsidRPr="0091495A" w:rsidRDefault="00F15EE6" w:rsidP="0091495A">
      <w:pPr>
        <w:ind w:firstLine="709"/>
        <w:jc w:val="both"/>
        <w:rPr>
          <w:sz w:val="28"/>
        </w:rPr>
      </w:pPr>
      <w:r>
        <w:rPr>
          <w:sz w:val="28"/>
        </w:rPr>
        <w:t xml:space="preserve">   - увеличение расход</w:t>
      </w:r>
      <w:r w:rsidR="008403D7">
        <w:rPr>
          <w:sz w:val="28"/>
        </w:rPr>
        <w:t>ов на коммунальные услуги на 5,0% в 2024</w:t>
      </w:r>
      <w:r>
        <w:rPr>
          <w:sz w:val="28"/>
        </w:rPr>
        <w:t xml:space="preserve"> году;</w:t>
      </w:r>
    </w:p>
    <w:p w:rsidR="00AB6E0A" w:rsidRDefault="00713E0C" w:rsidP="008275BE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</w:rPr>
        <w:t xml:space="preserve">             </w:t>
      </w:r>
      <w:r w:rsidR="00AB6E0A" w:rsidRPr="008275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="00AB6E0A" w:rsidRPr="008275BE">
        <w:rPr>
          <w:sz w:val="28"/>
          <w:szCs w:val="28"/>
        </w:rPr>
        <w:t xml:space="preserve">индексация </w:t>
      </w:r>
      <w:r w:rsidR="008403D7">
        <w:rPr>
          <w:sz w:val="28"/>
          <w:szCs w:val="28"/>
        </w:rPr>
        <w:t>прочих текущих расходов на 5,0% в 2024</w:t>
      </w:r>
      <w:r w:rsidR="00F15EE6">
        <w:rPr>
          <w:sz w:val="28"/>
          <w:szCs w:val="28"/>
        </w:rPr>
        <w:t xml:space="preserve"> году</w:t>
      </w:r>
      <w:r w:rsidR="00AB6E0A" w:rsidRPr="008275BE">
        <w:rPr>
          <w:sz w:val="28"/>
          <w:szCs w:val="28"/>
        </w:rPr>
        <w:t xml:space="preserve">; </w:t>
      </w:r>
    </w:p>
    <w:p w:rsidR="00DE6DE0" w:rsidRDefault="00DE6DE0" w:rsidP="00DE7D12">
      <w:pPr>
        <w:ind w:firstLine="70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Расходы на содержание улично-дорожной сети, производимые за счет доходов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DC0154">
        <w:rPr>
          <w:sz w:val="28"/>
          <w:szCs w:val="28"/>
        </w:rPr>
        <w:t>инжекторных</w:t>
      </w:r>
      <w:proofErr w:type="spellEnd"/>
      <w:r w:rsidRPr="00DC0154">
        <w:rPr>
          <w:sz w:val="28"/>
          <w:szCs w:val="28"/>
        </w:rPr>
        <w:t>) двигателей, производимые на территории Российской Федерации предусмотрены исходя из зачисления в бюджет сельсовета по дифференцированным нормативам.</w:t>
      </w:r>
    </w:p>
    <w:p w:rsidR="005975EA" w:rsidRDefault="005975EA" w:rsidP="00DE7D12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на </w:t>
      </w:r>
      <w:r w:rsidR="0091495A">
        <w:rPr>
          <w:sz w:val="28"/>
          <w:szCs w:val="28"/>
        </w:rPr>
        <w:t xml:space="preserve">содержание  </w:t>
      </w:r>
      <w:r>
        <w:rPr>
          <w:sz w:val="28"/>
          <w:szCs w:val="28"/>
        </w:rPr>
        <w:t>автомобильных дорог общего пользования</w:t>
      </w:r>
      <w:r w:rsidR="0091495A">
        <w:rPr>
          <w:sz w:val="28"/>
          <w:szCs w:val="28"/>
        </w:rPr>
        <w:t xml:space="preserve"> местного значения</w:t>
      </w:r>
      <w:r>
        <w:rPr>
          <w:sz w:val="28"/>
          <w:szCs w:val="28"/>
        </w:rPr>
        <w:t xml:space="preserve"> за счет средств дорожного фонда </w:t>
      </w:r>
      <w:proofErr w:type="spellStart"/>
      <w:r w:rsidR="00713E0C">
        <w:rPr>
          <w:sz w:val="28"/>
          <w:szCs w:val="28"/>
        </w:rPr>
        <w:t>Идринского</w:t>
      </w:r>
      <w:proofErr w:type="spellEnd"/>
      <w:r w:rsidR="00713E0C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в рамках подпрограммы «Дороги Красноярья» утверждена </w:t>
      </w:r>
      <w:r w:rsidR="0091495A">
        <w:rPr>
          <w:sz w:val="28"/>
          <w:szCs w:val="28"/>
        </w:rPr>
        <w:t>в сумме</w:t>
      </w:r>
      <w:r w:rsidR="00713E0C">
        <w:rPr>
          <w:sz w:val="28"/>
          <w:szCs w:val="28"/>
        </w:rPr>
        <w:t xml:space="preserve"> </w:t>
      </w:r>
      <w:r w:rsidR="008403D7">
        <w:rPr>
          <w:sz w:val="28"/>
          <w:szCs w:val="28"/>
        </w:rPr>
        <w:t>1 461 850,0рублей</w:t>
      </w:r>
      <w:r w:rsidR="0091495A">
        <w:rPr>
          <w:sz w:val="28"/>
          <w:szCs w:val="28"/>
        </w:rPr>
        <w:t xml:space="preserve"> </w:t>
      </w:r>
      <w:r w:rsidR="00551109">
        <w:rPr>
          <w:sz w:val="28"/>
          <w:szCs w:val="28"/>
        </w:rPr>
        <w:t>(</w:t>
      </w:r>
      <w:r w:rsidR="008403D7">
        <w:rPr>
          <w:sz w:val="28"/>
          <w:szCs w:val="28"/>
        </w:rPr>
        <w:t>на 2024</w:t>
      </w:r>
      <w:r w:rsidR="00D6623B">
        <w:rPr>
          <w:sz w:val="28"/>
          <w:szCs w:val="28"/>
        </w:rPr>
        <w:t xml:space="preserve"> год </w:t>
      </w:r>
      <w:r w:rsidR="008403D7">
        <w:rPr>
          <w:sz w:val="28"/>
          <w:szCs w:val="28"/>
        </w:rPr>
        <w:t>480 080</w:t>
      </w:r>
      <w:r w:rsidR="00AE28AE">
        <w:rPr>
          <w:sz w:val="28"/>
          <w:szCs w:val="28"/>
        </w:rPr>
        <w:t>,</w:t>
      </w:r>
      <w:r w:rsidR="0091495A">
        <w:rPr>
          <w:sz w:val="28"/>
          <w:szCs w:val="28"/>
        </w:rPr>
        <w:t xml:space="preserve">0 </w:t>
      </w:r>
      <w:r>
        <w:rPr>
          <w:sz w:val="28"/>
          <w:szCs w:val="28"/>
        </w:rPr>
        <w:t>рубл</w:t>
      </w:r>
      <w:r w:rsidR="008403D7">
        <w:rPr>
          <w:sz w:val="28"/>
          <w:szCs w:val="28"/>
        </w:rPr>
        <w:t>ей</w:t>
      </w:r>
      <w:r w:rsidR="00AE28AE">
        <w:rPr>
          <w:sz w:val="28"/>
          <w:szCs w:val="28"/>
        </w:rPr>
        <w:t>, на 202</w:t>
      </w:r>
      <w:r w:rsidR="008403D7">
        <w:rPr>
          <w:sz w:val="28"/>
          <w:szCs w:val="28"/>
        </w:rPr>
        <w:t>5</w:t>
      </w:r>
      <w:r w:rsidR="00D6623B">
        <w:rPr>
          <w:sz w:val="28"/>
          <w:szCs w:val="28"/>
        </w:rPr>
        <w:t xml:space="preserve"> год </w:t>
      </w:r>
      <w:r w:rsidR="008403D7">
        <w:rPr>
          <w:sz w:val="28"/>
          <w:szCs w:val="28"/>
        </w:rPr>
        <w:t>492 369,</w:t>
      </w:r>
      <w:r w:rsidR="00551109">
        <w:rPr>
          <w:sz w:val="28"/>
          <w:szCs w:val="28"/>
        </w:rPr>
        <w:t>0</w:t>
      </w:r>
      <w:r w:rsidR="008403D7">
        <w:rPr>
          <w:sz w:val="28"/>
          <w:szCs w:val="28"/>
        </w:rPr>
        <w:t>рублей</w:t>
      </w:r>
      <w:proofErr w:type="gramStart"/>
      <w:r w:rsidR="008403D7">
        <w:rPr>
          <w:sz w:val="28"/>
          <w:szCs w:val="28"/>
        </w:rPr>
        <w:t>,н</w:t>
      </w:r>
      <w:proofErr w:type="gramEnd"/>
      <w:r w:rsidR="008403D7">
        <w:rPr>
          <w:sz w:val="28"/>
          <w:szCs w:val="28"/>
        </w:rPr>
        <w:t>а 2026</w:t>
      </w:r>
      <w:r w:rsidR="0091495A">
        <w:rPr>
          <w:sz w:val="28"/>
          <w:szCs w:val="28"/>
        </w:rPr>
        <w:t xml:space="preserve"> год </w:t>
      </w:r>
      <w:r w:rsidR="008403D7">
        <w:rPr>
          <w:sz w:val="28"/>
          <w:szCs w:val="28"/>
        </w:rPr>
        <w:t>489 401,0рубль)</w:t>
      </w:r>
    </w:p>
    <w:p w:rsidR="00DE6DE0" w:rsidRPr="00DC0154" w:rsidRDefault="00DE6DE0" w:rsidP="00DE7D12">
      <w:pPr>
        <w:ind w:firstLine="851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Реализация муниципальных программ в среднесрочной перспективе будет осуществляться исходя из приоритетов экономического развития и с учет</w:t>
      </w:r>
      <w:r w:rsidR="000E0E24">
        <w:rPr>
          <w:sz w:val="28"/>
          <w:szCs w:val="28"/>
        </w:rPr>
        <w:t>ом бюджетных ограничений. В 20</w:t>
      </w:r>
      <w:r w:rsidR="00AC6FA3">
        <w:rPr>
          <w:sz w:val="28"/>
          <w:szCs w:val="28"/>
        </w:rPr>
        <w:t>2</w:t>
      </w:r>
      <w:r w:rsidR="002B7599">
        <w:rPr>
          <w:sz w:val="28"/>
          <w:szCs w:val="28"/>
        </w:rPr>
        <w:t>4</w:t>
      </w:r>
      <w:r w:rsidR="000E0E24">
        <w:rPr>
          <w:sz w:val="28"/>
          <w:szCs w:val="28"/>
        </w:rPr>
        <w:t xml:space="preserve"> году планируется реализация одной муниципальной</w:t>
      </w:r>
      <w:r w:rsidRPr="00DC0154">
        <w:rPr>
          <w:sz w:val="28"/>
          <w:szCs w:val="28"/>
        </w:rPr>
        <w:t xml:space="preserve"> программ</w:t>
      </w:r>
      <w:r w:rsidR="000E0E24">
        <w:rPr>
          <w:sz w:val="28"/>
          <w:szCs w:val="28"/>
        </w:rPr>
        <w:t>ы</w:t>
      </w:r>
      <w:r w:rsidRPr="00DC0154">
        <w:rPr>
          <w:sz w:val="28"/>
          <w:szCs w:val="28"/>
        </w:rPr>
        <w:t>:</w:t>
      </w:r>
    </w:p>
    <w:p w:rsidR="000E0E24" w:rsidRDefault="00DE6DE0" w:rsidP="00DE7D12">
      <w:pPr>
        <w:autoSpaceDE w:val="0"/>
        <w:ind w:right="11"/>
        <w:jc w:val="both"/>
        <w:rPr>
          <w:sz w:val="28"/>
          <w:szCs w:val="28"/>
        </w:rPr>
      </w:pPr>
      <w:r w:rsidRPr="00DC0154">
        <w:rPr>
          <w:sz w:val="28"/>
          <w:szCs w:val="28"/>
        </w:rPr>
        <w:t xml:space="preserve">- «Обеспечение  жизнедеятельности  </w:t>
      </w:r>
      <w:proofErr w:type="spellStart"/>
      <w:r w:rsidR="009A7A0D">
        <w:rPr>
          <w:sz w:val="28"/>
          <w:szCs w:val="28"/>
        </w:rPr>
        <w:t>Отрокского</w:t>
      </w:r>
      <w:proofErr w:type="spellEnd"/>
      <w:r w:rsidRPr="00DC0154">
        <w:rPr>
          <w:sz w:val="28"/>
          <w:szCs w:val="28"/>
        </w:rPr>
        <w:t xml:space="preserve">  сельсовета»</w:t>
      </w:r>
      <w:r w:rsidR="000E0E24">
        <w:rPr>
          <w:sz w:val="28"/>
          <w:szCs w:val="28"/>
        </w:rPr>
        <w:t>.</w:t>
      </w:r>
    </w:p>
    <w:p w:rsidR="00DE6DE0" w:rsidRPr="00DC0154" w:rsidRDefault="00DE6DE0" w:rsidP="00157D7D">
      <w:pPr>
        <w:autoSpaceDE w:val="0"/>
        <w:ind w:right="11"/>
        <w:jc w:val="both"/>
        <w:rPr>
          <w:sz w:val="28"/>
          <w:szCs w:val="28"/>
        </w:rPr>
      </w:pPr>
    </w:p>
    <w:p w:rsidR="00DE6DE0" w:rsidRDefault="00DE6DE0" w:rsidP="00157D7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57D7D">
        <w:rPr>
          <w:rFonts w:ascii="Times New Roman" w:hAnsi="Times New Roman" w:cs="Times New Roman"/>
          <w:i/>
          <w:sz w:val="28"/>
          <w:szCs w:val="28"/>
        </w:rPr>
        <w:t>Параметры бюджета сельсовета</w:t>
      </w:r>
    </w:p>
    <w:p w:rsidR="00DE6DE0" w:rsidRDefault="00DE6DE0" w:rsidP="00157D7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DE6DE0" w:rsidRPr="00157D7D" w:rsidRDefault="00DE6DE0" w:rsidP="00157D7D">
      <w:pPr>
        <w:pStyle w:val="ConsPlusTitle"/>
        <w:widowControl/>
        <w:tabs>
          <w:tab w:val="left" w:pos="5040"/>
          <w:tab w:val="left" w:pos="52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57D7D">
        <w:rPr>
          <w:rFonts w:ascii="Times New Roman" w:hAnsi="Times New Roman" w:cs="Times New Roman"/>
          <w:b w:val="0"/>
          <w:sz w:val="28"/>
          <w:szCs w:val="28"/>
        </w:rPr>
        <w:t>На 20</w:t>
      </w:r>
      <w:r w:rsidR="005975EA">
        <w:rPr>
          <w:rFonts w:ascii="Times New Roman" w:hAnsi="Times New Roman" w:cs="Times New Roman"/>
          <w:b w:val="0"/>
          <w:sz w:val="28"/>
          <w:szCs w:val="28"/>
        </w:rPr>
        <w:t>2</w:t>
      </w:r>
      <w:r w:rsidR="002B7599">
        <w:rPr>
          <w:rFonts w:ascii="Times New Roman" w:hAnsi="Times New Roman" w:cs="Times New Roman"/>
          <w:b w:val="0"/>
          <w:sz w:val="28"/>
          <w:szCs w:val="28"/>
        </w:rPr>
        <w:t>4</w:t>
      </w:r>
      <w:r w:rsidR="00762CB7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202</w:t>
      </w:r>
      <w:r w:rsidR="002B7599">
        <w:rPr>
          <w:rFonts w:ascii="Times New Roman" w:hAnsi="Times New Roman" w:cs="Times New Roman"/>
          <w:b w:val="0"/>
          <w:sz w:val="28"/>
          <w:szCs w:val="28"/>
        </w:rPr>
        <w:t>5</w:t>
      </w:r>
      <w:r w:rsidR="000E0E24">
        <w:rPr>
          <w:rFonts w:ascii="Times New Roman" w:hAnsi="Times New Roman" w:cs="Times New Roman"/>
          <w:b w:val="0"/>
          <w:sz w:val="28"/>
          <w:szCs w:val="28"/>
        </w:rPr>
        <w:t>-202</w:t>
      </w:r>
      <w:r w:rsidR="002B7599">
        <w:rPr>
          <w:rFonts w:ascii="Times New Roman" w:hAnsi="Times New Roman" w:cs="Times New Roman"/>
          <w:b w:val="0"/>
          <w:sz w:val="28"/>
          <w:szCs w:val="28"/>
        </w:rPr>
        <w:t>6</w:t>
      </w:r>
      <w:r w:rsidRPr="00157D7D">
        <w:rPr>
          <w:rFonts w:ascii="Times New Roman" w:hAnsi="Times New Roman" w:cs="Times New Roman"/>
          <w:b w:val="0"/>
          <w:sz w:val="28"/>
          <w:szCs w:val="28"/>
        </w:rPr>
        <w:t xml:space="preserve"> годов сформированы следующие параметры бюджета:</w:t>
      </w:r>
    </w:p>
    <w:p w:rsidR="00DE6DE0" w:rsidRPr="00DC0154" w:rsidRDefault="00DE6DE0" w:rsidP="00157D7D">
      <w:pPr>
        <w:pStyle w:val="a5"/>
        <w:spacing w:before="120" w:after="0"/>
        <w:ind w:left="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 xml:space="preserve">- прогнозируемый общий объем доходов бюджета на три года определяется в сумме </w:t>
      </w:r>
      <w:r w:rsidR="002B7599">
        <w:rPr>
          <w:sz w:val="28"/>
          <w:szCs w:val="28"/>
        </w:rPr>
        <w:t>35 431 752</w:t>
      </w:r>
      <w:r w:rsidR="009A7A0D">
        <w:rPr>
          <w:sz w:val="28"/>
          <w:szCs w:val="28"/>
        </w:rPr>
        <w:t xml:space="preserve">,0 </w:t>
      </w:r>
      <w:r w:rsidR="000E0E24">
        <w:rPr>
          <w:sz w:val="28"/>
          <w:szCs w:val="28"/>
        </w:rPr>
        <w:t>рубл</w:t>
      </w:r>
      <w:r w:rsidR="002B7599">
        <w:rPr>
          <w:sz w:val="28"/>
          <w:szCs w:val="28"/>
        </w:rPr>
        <w:t>я</w:t>
      </w:r>
      <w:r w:rsidRPr="00DC0154">
        <w:rPr>
          <w:sz w:val="28"/>
          <w:szCs w:val="28"/>
        </w:rPr>
        <w:t>;</w:t>
      </w:r>
    </w:p>
    <w:p w:rsidR="00DE6DE0" w:rsidRPr="00DC0154" w:rsidRDefault="00DE6DE0" w:rsidP="00157D7D">
      <w:pPr>
        <w:pStyle w:val="a5"/>
        <w:spacing w:before="120" w:after="0"/>
        <w:ind w:left="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-  общий объем р</w:t>
      </w:r>
      <w:r w:rsidR="000E0E24">
        <w:rPr>
          <w:sz w:val="28"/>
          <w:szCs w:val="28"/>
        </w:rPr>
        <w:t xml:space="preserve">асходов на три года составляет </w:t>
      </w:r>
      <w:r w:rsidR="002B7599">
        <w:rPr>
          <w:sz w:val="28"/>
          <w:szCs w:val="28"/>
        </w:rPr>
        <w:t>35 431 752</w:t>
      </w:r>
      <w:r w:rsidR="00AE28AE">
        <w:rPr>
          <w:sz w:val="28"/>
          <w:szCs w:val="28"/>
        </w:rPr>
        <w:t>,0</w:t>
      </w:r>
      <w:r w:rsidR="000E0E24">
        <w:rPr>
          <w:sz w:val="28"/>
          <w:szCs w:val="28"/>
        </w:rPr>
        <w:t xml:space="preserve"> рубл</w:t>
      </w:r>
      <w:r w:rsidR="002B7599">
        <w:rPr>
          <w:sz w:val="28"/>
          <w:szCs w:val="28"/>
        </w:rPr>
        <w:t>я</w:t>
      </w:r>
      <w:r w:rsidRPr="00DC0154">
        <w:rPr>
          <w:sz w:val="28"/>
          <w:szCs w:val="28"/>
        </w:rPr>
        <w:t>.</w:t>
      </w:r>
    </w:p>
    <w:p w:rsidR="00DE6DE0" w:rsidRPr="00DC0154" w:rsidRDefault="00DE6DE0" w:rsidP="00157D7D">
      <w:pPr>
        <w:spacing w:before="120"/>
        <w:jc w:val="both"/>
        <w:rPr>
          <w:sz w:val="28"/>
          <w:szCs w:val="28"/>
        </w:rPr>
      </w:pPr>
    </w:p>
    <w:p w:rsidR="00DE6DE0" w:rsidRPr="00DC0154" w:rsidRDefault="00DE6DE0" w:rsidP="00157D7D">
      <w:pPr>
        <w:spacing w:before="12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Основные параметры бюджета по годам выглядят следующим образом:</w:t>
      </w:r>
      <w:bookmarkStart w:id="1" w:name="_Toc243235375"/>
      <w:bookmarkStart w:id="2" w:name="_Toc243235529"/>
      <w:bookmarkStart w:id="3" w:name="_Toc243287427"/>
      <w:bookmarkStart w:id="4" w:name="_Toc274767144"/>
      <w:bookmarkStart w:id="5" w:name="_Toc274873809"/>
    </w:p>
    <w:p w:rsidR="00DE6DE0" w:rsidRPr="00DC0154" w:rsidRDefault="00DE6DE0" w:rsidP="00DC0154">
      <w:pPr>
        <w:spacing w:before="120"/>
        <w:jc w:val="center"/>
        <w:rPr>
          <w:i/>
          <w:sz w:val="28"/>
          <w:szCs w:val="28"/>
        </w:rPr>
      </w:pPr>
      <w:r w:rsidRPr="00DC0154">
        <w:rPr>
          <w:i/>
          <w:sz w:val="28"/>
          <w:szCs w:val="28"/>
        </w:rPr>
        <w:lastRenderedPageBreak/>
        <w:t xml:space="preserve">                                                                                                            Таблица 1</w:t>
      </w:r>
    </w:p>
    <w:p w:rsidR="00DE6DE0" w:rsidRPr="00DC0154" w:rsidRDefault="00DE6DE0" w:rsidP="00DC0154">
      <w:pPr>
        <w:spacing w:before="120"/>
        <w:jc w:val="center"/>
        <w:rPr>
          <w:sz w:val="28"/>
          <w:szCs w:val="28"/>
        </w:rPr>
      </w:pPr>
      <w:r w:rsidRPr="00DC0154">
        <w:rPr>
          <w:sz w:val="28"/>
          <w:szCs w:val="28"/>
        </w:rPr>
        <w:t xml:space="preserve">                                                                                                                  (рублей)</w:t>
      </w:r>
    </w:p>
    <w:tbl>
      <w:tblPr>
        <w:tblpPr w:leftFromText="180" w:rightFromText="180" w:vertAnchor="text" w:horzAnchor="margin" w:tblpY="30"/>
        <w:tblW w:w="9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4"/>
        <w:gridCol w:w="2052"/>
        <w:gridCol w:w="2052"/>
        <w:gridCol w:w="2052"/>
      </w:tblGrid>
      <w:tr w:rsidR="00DE6DE0" w:rsidRPr="00DC0154" w:rsidTr="00743BD5">
        <w:trPr>
          <w:tblHeader/>
        </w:trPr>
        <w:tc>
          <w:tcPr>
            <w:tcW w:w="3534" w:type="dxa"/>
            <w:vAlign w:val="center"/>
          </w:tcPr>
          <w:p w:rsidR="00DE6DE0" w:rsidRPr="00DC0154" w:rsidRDefault="00DE6DE0" w:rsidP="00DC0154">
            <w:pPr>
              <w:spacing w:before="12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52" w:type="dxa"/>
            <w:vAlign w:val="center"/>
          </w:tcPr>
          <w:p w:rsidR="00DE6DE0" w:rsidRPr="00DC0154" w:rsidRDefault="00DE6DE0" w:rsidP="00551109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bookmarkStart w:id="6" w:name="_Toc243235376"/>
            <w:bookmarkStart w:id="7" w:name="_Toc243235530"/>
            <w:bookmarkStart w:id="8" w:name="_Toc243287428"/>
            <w:bookmarkStart w:id="9" w:name="_Toc274767145"/>
            <w:bookmarkStart w:id="10" w:name="_Toc274873811"/>
            <w:r w:rsidRPr="00DC0154">
              <w:rPr>
                <w:b/>
                <w:bCs/>
                <w:sz w:val="28"/>
                <w:szCs w:val="28"/>
              </w:rPr>
              <w:t>20</w:t>
            </w:r>
            <w:r w:rsidR="005975EA">
              <w:rPr>
                <w:b/>
                <w:bCs/>
                <w:sz w:val="28"/>
                <w:szCs w:val="28"/>
              </w:rPr>
              <w:t>2</w:t>
            </w:r>
            <w:r w:rsidR="002B7599">
              <w:rPr>
                <w:b/>
                <w:bCs/>
                <w:sz w:val="28"/>
                <w:szCs w:val="28"/>
              </w:rPr>
              <w:t>4</w:t>
            </w:r>
            <w:r w:rsidRPr="00DC0154">
              <w:rPr>
                <w:b/>
                <w:bCs/>
                <w:sz w:val="28"/>
                <w:szCs w:val="28"/>
              </w:rPr>
              <w:t xml:space="preserve"> год</w:t>
            </w:r>
            <w:bookmarkEnd w:id="6"/>
            <w:bookmarkEnd w:id="7"/>
            <w:bookmarkEnd w:id="8"/>
            <w:bookmarkEnd w:id="9"/>
            <w:bookmarkEnd w:id="10"/>
          </w:p>
        </w:tc>
        <w:tc>
          <w:tcPr>
            <w:tcW w:w="2052" w:type="dxa"/>
            <w:vAlign w:val="center"/>
          </w:tcPr>
          <w:p w:rsidR="00DE6DE0" w:rsidRPr="00DC0154" w:rsidRDefault="00DE6DE0" w:rsidP="00551109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bookmarkStart w:id="11" w:name="_Toc243235377"/>
            <w:bookmarkStart w:id="12" w:name="_Toc243235531"/>
            <w:bookmarkStart w:id="13" w:name="_Toc243287429"/>
            <w:bookmarkStart w:id="14" w:name="_Toc274767146"/>
            <w:bookmarkStart w:id="15" w:name="_Toc274873812"/>
            <w:r w:rsidRPr="00DC0154">
              <w:rPr>
                <w:b/>
                <w:bCs/>
                <w:sz w:val="28"/>
                <w:szCs w:val="28"/>
              </w:rPr>
              <w:t>2</w:t>
            </w:r>
            <w:r w:rsidR="00762CB7">
              <w:rPr>
                <w:b/>
                <w:bCs/>
                <w:sz w:val="28"/>
                <w:szCs w:val="28"/>
              </w:rPr>
              <w:t>02</w:t>
            </w:r>
            <w:r w:rsidR="002B7599">
              <w:rPr>
                <w:b/>
                <w:bCs/>
                <w:sz w:val="28"/>
                <w:szCs w:val="28"/>
              </w:rPr>
              <w:t>5</w:t>
            </w:r>
            <w:r w:rsidRPr="00DC0154">
              <w:rPr>
                <w:b/>
                <w:bCs/>
                <w:sz w:val="28"/>
                <w:szCs w:val="28"/>
              </w:rPr>
              <w:t xml:space="preserve"> го</w:t>
            </w:r>
            <w:bookmarkEnd w:id="11"/>
            <w:bookmarkEnd w:id="12"/>
            <w:bookmarkEnd w:id="13"/>
            <w:bookmarkEnd w:id="14"/>
            <w:r w:rsidRPr="00DC0154">
              <w:rPr>
                <w:b/>
                <w:bCs/>
                <w:sz w:val="28"/>
                <w:szCs w:val="28"/>
              </w:rPr>
              <w:t>д</w:t>
            </w:r>
            <w:bookmarkEnd w:id="15"/>
          </w:p>
        </w:tc>
        <w:tc>
          <w:tcPr>
            <w:tcW w:w="2052" w:type="dxa"/>
            <w:vAlign w:val="center"/>
          </w:tcPr>
          <w:p w:rsidR="00DE6DE0" w:rsidRPr="00DC0154" w:rsidRDefault="002B7599" w:rsidP="00551109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bookmarkStart w:id="16" w:name="_Toc274873813"/>
            <w:bookmarkStart w:id="17" w:name="_Toc243235378"/>
            <w:bookmarkStart w:id="18" w:name="_Toc243235532"/>
            <w:bookmarkStart w:id="19" w:name="_Toc243287430"/>
            <w:bookmarkStart w:id="20" w:name="_Toc274767147"/>
            <w:r>
              <w:rPr>
                <w:b/>
                <w:bCs/>
                <w:sz w:val="28"/>
                <w:szCs w:val="28"/>
              </w:rPr>
              <w:t>2026</w:t>
            </w:r>
            <w:r w:rsidR="00DE6DE0" w:rsidRPr="00DC0154">
              <w:rPr>
                <w:b/>
                <w:bCs/>
                <w:sz w:val="28"/>
                <w:szCs w:val="28"/>
              </w:rPr>
              <w:t xml:space="preserve"> год</w:t>
            </w:r>
            <w:bookmarkEnd w:id="16"/>
            <w:bookmarkEnd w:id="17"/>
            <w:bookmarkEnd w:id="18"/>
            <w:bookmarkEnd w:id="19"/>
            <w:bookmarkEnd w:id="20"/>
          </w:p>
        </w:tc>
      </w:tr>
      <w:tr w:rsidR="00DE6DE0" w:rsidRPr="00DC0154" w:rsidTr="00743BD5">
        <w:trPr>
          <w:trHeight w:val="120"/>
        </w:trPr>
        <w:tc>
          <w:tcPr>
            <w:tcW w:w="3534" w:type="dxa"/>
            <w:vAlign w:val="center"/>
          </w:tcPr>
          <w:p w:rsidR="00DE6DE0" w:rsidRPr="00DC0154" w:rsidRDefault="00DE6DE0" w:rsidP="00DC0154">
            <w:pPr>
              <w:spacing w:before="120"/>
              <w:jc w:val="both"/>
              <w:rPr>
                <w:b/>
                <w:bCs/>
                <w:sz w:val="28"/>
                <w:szCs w:val="28"/>
              </w:rPr>
            </w:pPr>
            <w:bookmarkStart w:id="21" w:name="_Toc243235379"/>
            <w:bookmarkStart w:id="22" w:name="_Toc243235533"/>
            <w:bookmarkStart w:id="23" w:name="_Toc243287431"/>
            <w:bookmarkStart w:id="24" w:name="_Toc274767148"/>
            <w:bookmarkStart w:id="25" w:name="_Toc274873814"/>
            <w:r w:rsidRPr="00DC0154">
              <w:rPr>
                <w:b/>
                <w:bCs/>
                <w:sz w:val="28"/>
                <w:szCs w:val="28"/>
              </w:rPr>
              <w:t>Доходы</w:t>
            </w:r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2052" w:type="dxa"/>
            <w:vAlign w:val="bottom"/>
          </w:tcPr>
          <w:p w:rsidR="00DE6DE0" w:rsidRPr="00DC0154" w:rsidRDefault="00601108" w:rsidP="00551109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  </w:t>
            </w:r>
            <w:r w:rsidR="002B7599">
              <w:rPr>
                <w:bCs/>
                <w:iCs/>
                <w:sz w:val="28"/>
                <w:szCs w:val="28"/>
              </w:rPr>
              <w:t>11 853 808,0</w:t>
            </w:r>
          </w:p>
        </w:tc>
        <w:tc>
          <w:tcPr>
            <w:tcW w:w="2052" w:type="dxa"/>
            <w:vAlign w:val="bottom"/>
          </w:tcPr>
          <w:p w:rsidR="00DE6DE0" w:rsidRPr="00DC0154" w:rsidRDefault="002B7599" w:rsidP="00551109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11 858 389,0</w:t>
            </w:r>
          </w:p>
        </w:tc>
        <w:tc>
          <w:tcPr>
            <w:tcW w:w="2052" w:type="dxa"/>
            <w:vAlign w:val="bottom"/>
          </w:tcPr>
          <w:p w:rsidR="00DE6DE0" w:rsidRPr="00DC0154" w:rsidRDefault="00601108" w:rsidP="00D25E2B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11 719 555,0</w:t>
            </w:r>
          </w:p>
        </w:tc>
      </w:tr>
      <w:tr w:rsidR="002B7599" w:rsidRPr="00DC0154" w:rsidTr="00762CB7">
        <w:trPr>
          <w:trHeight w:val="212"/>
        </w:trPr>
        <w:tc>
          <w:tcPr>
            <w:tcW w:w="3534" w:type="dxa"/>
            <w:vAlign w:val="center"/>
          </w:tcPr>
          <w:p w:rsidR="002B7599" w:rsidRPr="00DC0154" w:rsidRDefault="002B7599" w:rsidP="00DE7D12">
            <w:pPr>
              <w:spacing w:before="120"/>
              <w:jc w:val="both"/>
              <w:rPr>
                <w:b/>
                <w:bCs/>
                <w:sz w:val="28"/>
                <w:szCs w:val="28"/>
              </w:rPr>
            </w:pPr>
            <w:bookmarkStart w:id="26" w:name="_Toc243235380"/>
            <w:bookmarkStart w:id="27" w:name="_Toc243235534"/>
            <w:bookmarkStart w:id="28" w:name="_Toc243287432"/>
            <w:bookmarkStart w:id="29" w:name="_Toc274767152"/>
            <w:bookmarkStart w:id="30" w:name="_Toc274873818"/>
            <w:r w:rsidRPr="00DC0154">
              <w:rPr>
                <w:b/>
                <w:bCs/>
                <w:sz w:val="28"/>
                <w:szCs w:val="28"/>
              </w:rPr>
              <w:t>Расходы</w:t>
            </w:r>
            <w:bookmarkEnd w:id="26"/>
            <w:bookmarkEnd w:id="27"/>
            <w:bookmarkEnd w:id="28"/>
            <w:bookmarkEnd w:id="29"/>
            <w:bookmarkEnd w:id="30"/>
          </w:p>
        </w:tc>
        <w:tc>
          <w:tcPr>
            <w:tcW w:w="2052" w:type="dxa"/>
          </w:tcPr>
          <w:p w:rsidR="002B7599" w:rsidRPr="002B7599" w:rsidRDefault="00601108" w:rsidP="00B679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2B7599" w:rsidRPr="002B7599">
              <w:rPr>
                <w:sz w:val="28"/>
                <w:szCs w:val="28"/>
              </w:rPr>
              <w:t xml:space="preserve">11 853 </w:t>
            </w:r>
            <w:r>
              <w:rPr>
                <w:sz w:val="28"/>
                <w:szCs w:val="28"/>
              </w:rPr>
              <w:t xml:space="preserve"> </w:t>
            </w:r>
            <w:r w:rsidR="002B7599" w:rsidRPr="002B7599">
              <w:rPr>
                <w:sz w:val="28"/>
                <w:szCs w:val="28"/>
              </w:rPr>
              <w:t>808,0</w:t>
            </w:r>
          </w:p>
        </w:tc>
        <w:tc>
          <w:tcPr>
            <w:tcW w:w="2052" w:type="dxa"/>
          </w:tcPr>
          <w:p w:rsidR="002B7599" w:rsidRPr="002B7599" w:rsidRDefault="00601108" w:rsidP="00B679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2B7599" w:rsidRPr="002B7599">
              <w:rPr>
                <w:sz w:val="28"/>
                <w:szCs w:val="28"/>
              </w:rPr>
              <w:t>11 858 389,0</w:t>
            </w:r>
          </w:p>
        </w:tc>
        <w:tc>
          <w:tcPr>
            <w:tcW w:w="2052" w:type="dxa"/>
          </w:tcPr>
          <w:p w:rsidR="002B7599" w:rsidRPr="002B7599" w:rsidRDefault="00601108" w:rsidP="00B679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11 719 555,0</w:t>
            </w:r>
          </w:p>
        </w:tc>
      </w:tr>
      <w:tr w:rsidR="00DE6DE0" w:rsidRPr="00DC0154" w:rsidTr="00743BD5">
        <w:trPr>
          <w:trHeight w:val="123"/>
        </w:trPr>
        <w:tc>
          <w:tcPr>
            <w:tcW w:w="3534" w:type="dxa"/>
            <w:vAlign w:val="center"/>
          </w:tcPr>
          <w:p w:rsidR="00DE6DE0" w:rsidRPr="00DC0154" w:rsidRDefault="00DE6DE0" w:rsidP="00DC0154">
            <w:pPr>
              <w:spacing w:before="120"/>
              <w:jc w:val="both"/>
              <w:rPr>
                <w:b/>
                <w:bCs/>
                <w:sz w:val="28"/>
                <w:szCs w:val="28"/>
              </w:rPr>
            </w:pPr>
            <w:bookmarkStart w:id="31" w:name="_Toc243235381"/>
            <w:bookmarkStart w:id="32" w:name="_Toc243235535"/>
            <w:bookmarkStart w:id="33" w:name="_Toc243287433"/>
            <w:bookmarkStart w:id="34" w:name="_Toc274767156"/>
            <w:bookmarkStart w:id="35" w:name="_Toc274873822"/>
            <w:r w:rsidRPr="00DC0154">
              <w:rPr>
                <w:b/>
                <w:bCs/>
                <w:sz w:val="28"/>
                <w:szCs w:val="28"/>
              </w:rPr>
              <w:t xml:space="preserve">Дефицит </w:t>
            </w:r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2052" w:type="dxa"/>
            <w:vAlign w:val="bottom"/>
          </w:tcPr>
          <w:p w:rsidR="00DE6DE0" w:rsidRPr="00DC0154" w:rsidRDefault="00DE6DE0" w:rsidP="00D25E2B">
            <w:pPr>
              <w:jc w:val="center"/>
              <w:rPr>
                <w:bCs/>
                <w:iCs/>
                <w:sz w:val="28"/>
                <w:szCs w:val="28"/>
              </w:rPr>
            </w:pPr>
            <w:r w:rsidRPr="00DC0154">
              <w:rPr>
                <w:bCs/>
                <w:iCs/>
                <w:sz w:val="28"/>
                <w:szCs w:val="28"/>
              </w:rPr>
              <w:t>0,0</w:t>
            </w:r>
          </w:p>
        </w:tc>
        <w:tc>
          <w:tcPr>
            <w:tcW w:w="2052" w:type="dxa"/>
            <w:vAlign w:val="bottom"/>
          </w:tcPr>
          <w:p w:rsidR="00DE6DE0" w:rsidRPr="00DC0154" w:rsidRDefault="00DE6DE0" w:rsidP="00D25E2B">
            <w:pPr>
              <w:jc w:val="center"/>
              <w:rPr>
                <w:bCs/>
                <w:iCs/>
                <w:sz w:val="28"/>
                <w:szCs w:val="28"/>
              </w:rPr>
            </w:pPr>
            <w:r w:rsidRPr="00DC0154">
              <w:rPr>
                <w:bCs/>
                <w:iCs/>
                <w:sz w:val="28"/>
                <w:szCs w:val="28"/>
              </w:rPr>
              <w:t>0,0</w:t>
            </w:r>
          </w:p>
        </w:tc>
        <w:tc>
          <w:tcPr>
            <w:tcW w:w="2052" w:type="dxa"/>
            <w:vAlign w:val="bottom"/>
          </w:tcPr>
          <w:p w:rsidR="00DE6DE0" w:rsidRPr="00DC0154" w:rsidRDefault="00DE6DE0" w:rsidP="00D25E2B">
            <w:pPr>
              <w:jc w:val="center"/>
              <w:rPr>
                <w:bCs/>
                <w:iCs/>
                <w:sz w:val="28"/>
                <w:szCs w:val="28"/>
              </w:rPr>
            </w:pPr>
            <w:r w:rsidRPr="00DC0154">
              <w:rPr>
                <w:bCs/>
                <w:iCs/>
                <w:sz w:val="28"/>
                <w:szCs w:val="28"/>
              </w:rPr>
              <w:t>0,0</w:t>
            </w:r>
          </w:p>
        </w:tc>
      </w:tr>
    </w:tbl>
    <w:p w:rsidR="00DE6DE0" w:rsidRDefault="00DE6DE0" w:rsidP="00DC0154">
      <w:pPr>
        <w:spacing w:before="120"/>
        <w:jc w:val="center"/>
        <w:rPr>
          <w:i/>
          <w:sz w:val="28"/>
          <w:szCs w:val="28"/>
        </w:rPr>
      </w:pPr>
    </w:p>
    <w:p w:rsidR="00DE6DE0" w:rsidRDefault="00DE6DE0" w:rsidP="00DC0154">
      <w:pPr>
        <w:spacing w:before="120"/>
        <w:rPr>
          <w:i/>
          <w:sz w:val="28"/>
          <w:szCs w:val="28"/>
        </w:rPr>
      </w:pPr>
      <w:r w:rsidRPr="00DC0154">
        <w:rPr>
          <w:sz w:val="28"/>
          <w:szCs w:val="28"/>
        </w:rPr>
        <w:t>Ограничения, установленные статьей 92.1 Бюджетного кодекса Российской Федерации, по предельн</w:t>
      </w:r>
      <w:r w:rsidR="00551109">
        <w:rPr>
          <w:sz w:val="28"/>
          <w:szCs w:val="28"/>
        </w:rPr>
        <w:t>ому размеру дефицита соблюдены.</w:t>
      </w:r>
    </w:p>
    <w:p w:rsidR="00DE6DE0" w:rsidRPr="00DC0154" w:rsidRDefault="00DE6DE0" w:rsidP="00DC0154">
      <w:pPr>
        <w:pStyle w:val="1"/>
        <w:numPr>
          <w:ilvl w:val="0"/>
          <w:numId w:val="30"/>
        </w:numPr>
        <w:spacing w:before="120" w:after="0" w:line="240" w:lineRule="auto"/>
        <w:rPr>
          <w:rFonts w:cs="Times New Roman"/>
          <w:szCs w:val="28"/>
        </w:rPr>
      </w:pPr>
      <w:bookmarkStart w:id="36" w:name="_Toc211614067"/>
      <w:bookmarkStart w:id="37" w:name="_Toc337909483"/>
      <w:bookmarkStart w:id="38" w:name="_Toc369530769"/>
      <w:bookmarkStart w:id="39" w:name="_Toc116994704"/>
      <w:bookmarkStart w:id="40" w:name="_Toc117051443"/>
      <w:bookmarkStart w:id="41" w:name="_Toc148260930"/>
      <w:bookmarkStart w:id="42" w:name="_Toc148261009"/>
      <w:bookmarkStart w:id="43" w:name="_Toc148262144"/>
      <w:bookmarkStart w:id="44" w:name="_Toc148279882"/>
      <w:bookmarkStart w:id="45" w:name="_Toc148280017"/>
      <w:bookmarkEnd w:id="1"/>
      <w:bookmarkEnd w:id="2"/>
      <w:bookmarkEnd w:id="3"/>
      <w:bookmarkEnd w:id="4"/>
      <w:bookmarkEnd w:id="5"/>
      <w:r w:rsidRPr="00DC0154">
        <w:rPr>
          <w:rFonts w:cs="Times New Roman"/>
          <w:szCs w:val="28"/>
        </w:rPr>
        <w:t xml:space="preserve">ДОХОДЫ   БЮДЖЕТА </w:t>
      </w:r>
      <w:r w:rsidR="009A7A0D">
        <w:rPr>
          <w:rFonts w:cs="Times New Roman"/>
          <w:szCs w:val="28"/>
        </w:rPr>
        <w:t>ОТРОКСКОГО</w:t>
      </w:r>
      <w:r w:rsidRPr="00DC0154">
        <w:rPr>
          <w:rFonts w:cs="Times New Roman"/>
          <w:szCs w:val="28"/>
        </w:rPr>
        <w:t xml:space="preserve"> СЕЛЬСОВЕТА</w:t>
      </w:r>
    </w:p>
    <w:p w:rsidR="00DE6DE0" w:rsidRPr="00DC0154" w:rsidRDefault="00DE6DE0" w:rsidP="00DC0154">
      <w:pPr>
        <w:pStyle w:val="1"/>
        <w:spacing w:before="0" w:after="0" w:line="240" w:lineRule="auto"/>
        <w:ind w:left="720"/>
        <w:rPr>
          <w:rFonts w:cs="Times New Roman"/>
          <w:szCs w:val="28"/>
        </w:rPr>
      </w:pPr>
      <w:r w:rsidRPr="00DC0154">
        <w:rPr>
          <w:rFonts w:cs="Times New Roman"/>
          <w:szCs w:val="28"/>
        </w:rPr>
        <w:t>на 20</w:t>
      </w:r>
      <w:r w:rsidR="00484207">
        <w:rPr>
          <w:rFonts w:cs="Times New Roman"/>
          <w:szCs w:val="28"/>
        </w:rPr>
        <w:t>2</w:t>
      </w:r>
      <w:r w:rsidR="002B7599">
        <w:rPr>
          <w:rFonts w:cs="Times New Roman"/>
          <w:szCs w:val="28"/>
        </w:rPr>
        <w:t>4</w:t>
      </w:r>
      <w:r w:rsidR="00762CB7">
        <w:rPr>
          <w:rFonts w:cs="Times New Roman"/>
          <w:szCs w:val="28"/>
        </w:rPr>
        <w:t xml:space="preserve"> год и плановый период 202</w:t>
      </w:r>
      <w:r w:rsidR="002B7599">
        <w:rPr>
          <w:rFonts w:cs="Times New Roman"/>
          <w:szCs w:val="28"/>
        </w:rPr>
        <w:t>5-</w:t>
      </w:r>
      <w:r w:rsidRPr="00DC0154">
        <w:rPr>
          <w:rFonts w:cs="Times New Roman"/>
          <w:szCs w:val="28"/>
        </w:rPr>
        <w:t>20</w:t>
      </w:r>
      <w:r w:rsidR="00493A04">
        <w:rPr>
          <w:rFonts w:cs="Times New Roman"/>
          <w:szCs w:val="28"/>
        </w:rPr>
        <w:t>2</w:t>
      </w:r>
      <w:r w:rsidR="002B7599">
        <w:rPr>
          <w:rFonts w:cs="Times New Roman"/>
          <w:szCs w:val="28"/>
        </w:rPr>
        <w:t>6</w:t>
      </w:r>
      <w:r w:rsidRPr="00DC0154">
        <w:rPr>
          <w:rFonts w:cs="Times New Roman"/>
          <w:szCs w:val="28"/>
        </w:rPr>
        <w:t xml:space="preserve"> годов</w:t>
      </w:r>
      <w:bookmarkEnd w:id="36"/>
      <w:bookmarkEnd w:id="37"/>
      <w:bookmarkEnd w:id="38"/>
    </w:p>
    <w:p w:rsidR="00DE6DE0" w:rsidRPr="00DC0154" w:rsidRDefault="00DE6DE0" w:rsidP="00DC0154">
      <w:pPr>
        <w:jc w:val="both"/>
        <w:rPr>
          <w:sz w:val="28"/>
          <w:szCs w:val="28"/>
        </w:rPr>
      </w:pPr>
    </w:p>
    <w:p w:rsidR="00DE6DE0" w:rsidRPr="00DC0154" w:rsidRDefault="00DE6DE0" w:rsidP="00DC0154">
      <w:pPr>
        <w:pStyle w:val="2"/>
        <w:numPr>
          <w:ilvl w:val="1"/>
          <w:numId w:val="8"/>
        </w:numPr>
        <w:spacing w:after="120"/>
      </w:pPr>
      <w:bookmarkStart w:id="46" w:name="_Toc211614068"/>
      <w:bookmarkStart w:id="47" w:name="_Toc243212862"/>
      <w:bookmarkStart w:id="48" w:name="_Toc274756242"/>
      <w:bookmarkStart w:id="49" w:name="_Toc306095230"/>
      <w:bookmarkStart w:id="50" w:name="_Toc337909484"/>
      <w:bookmarkStart w:id="51" w:name="_Toc369292225"/>
      <w:bookmarkStart w:id="52" w:name="_Toc369530770"/>
      <w:r w:rsidRPr="00DC0154">
        <w:t>Прогноз объема доходов бюджета на 20</w:t>
      </w:r>
      <w:r w:rsidR="00484207">
        <w:t>2</w:t>
      </w:r>
      <w:r w:rsidR="002B7599">
        <w:t>4</w:t>
      </w:r>
      <w:r w:rsidRPr="00DC0154">
        <w:t xml:space="preserve"> год и плановый</w:t>
      </w:r>
    </w:p>
    <w:p w:rsidR="00DE6DE0" w:rsidRPr="00DC0154" w:rsidRDefault="00762CB7" w:rsidP="00DC0154">
      <w:pPr>
        <w:pStyle w:val="2"/>
        <w:spacing w:after="120"/>
        <w:ind w:left="360"/>
      </w:pPr>
      <w:r>
        <w:t>период 202</w:t>
      </w:r>
      <w:r w:rsidR="002B7599">
        <w:t>5</w:t>
      </w:r>
      <w:r w:rsidR="00493A04">
        <w:t xml:space="preserve"> - 202</w:t>
      </w:r>
      <w:r w:rsidR="002B7599">
        <w:t>6</w:t>
      </w:r>
      <w:r w:rsidR="00DE6DE0" w:rsidRPr="00DC0154">
        <w:t xml:space="preserve"> годов</w:t>
      </w:r>
      <w:bookmarkEnd w:id="46"/>
      <w:bookmarkEnd w:id="47"/>
      <w:bookmarkEnd w:id="48"/>
      <w:bookmarkEnd w:id="49"/>
      <w:bookmarkEnd w:id="50"/>
      <w:bookmarkEnd w:id="51"/>
      <w:bookmarkEnd w:id="52"/>
    </w:p>
    <w:p w:rsidR="00DE6DE0" w:rsidRPr="00DC0154" w:rsidRDefault="00DE6DE0" w:rsidP="00DC0154">
      <w:pPr>
        <w:jc w:val="both"/>
        <w:rPr>
          <w:spacing w:val="4"/>
          <w:sz w:val="28"/>
          <w:szCs w:val="28"/>
        </w:rPr>
      </w:pPr>
    </w:p>
    <w:bookmarkEnd w:id="39"/>
    <w:bookmarkEnd w:id="40"/>
    <w:bookmarkEnd w:id="41"/>
    <w:bookmarkEnd w:id="42"/>
    <w:bookmarkEnd w:id="43"/>
    <w:bookmarkEnd w:id="44"/>
    <w:bookmarkEnd w:id="45"/>
    <w:p w:rsidR="00DE6DE0" w:rsidRDefault="00DE6DE0" w:rsidP="00157D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0154">
        <w:rPr>
          <w:rFonts w:ascii="Times New Roman" w:hAnsi="Times New Roman" w:cs="Times New Roman"/>
          <w:sz w:val="28"/>
          <w:szCs w:val="28"/>
        </w:rPr>
        <w:t xml:space="preserve">Прогноз доходов бюджета </w:t>
      </w:r>
      <w:proofErr w:type="spellStart"/>
      <w:r w:rsidR="009A7A0D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Pr="00DC0154">
        <w:rPr>
          <w:rFonts w:ascii="Times New Roman" w:hAnsi="Times New Roman" w:cs="Times New Roman"/>
          <w:sz w:val="28"/>
          <w:szCs w:val="28"/>
        </w:rPr>
        <w:t xml:space="preserve"> сельсовета сформирован на основе ожидаемых итогов социально-экономического развития муниципального образования на 20</w:t>
      </w:r>
      <w:r w:rsidR="002B7599">
        <w:rPr>
          <w:rFonts w:ascii="Times New Roman" w:hAnsi="Times New Roman" w:cs="Times New Roman"/>
          <w:sz w:val="28"/>
          <w:szCs w:val="28"/>
        </w:rPr>
        <w:t>23</w:t>
      </w:r>
      <w:r w:rsidRPr="00DC0154">
        <w:rPr>
          <w:rFonts w:ascii="Times New Roman" w:hAnsi="Times New Roman" w:cs="Times New Roman"/>
          <w:sz w:val="28"/>
          <w:szCs w:val="28"/>
        </w:rPr>
        <w:t xml:space="preserve"> год, прогноза социально-экономического развития сельсовета на 20</w:t>
      </w:r>
      <w:r w:rsidR="007C04D2">
        <w:rPr>
          <w:rFonts w:ascii="Times New Roman" w:hAnsi="Times New Roman" w:cs="Times New Roman"/>
          <w:sz w:val="28"/>
          <w:szCs w:val="28"/>
        </w:rPr>
        <w:t>2</w:t>
      </w:r>
      <w:r w:rsidR="004C2FA0">
        <w:rPr>
          <w:rFonts w:ascii="Times New Roman" w:hAnsi="Times New Roman" w:cs="Times New Roman"/>
          <w:sz w:val="28"/>
          <w:szCs w:val="28"/>
        </w:rPr>
        <w:t>3</w:t>
      </w:r>
      <w:r w:rsidR="00762CB7">
        <w:rPr>
          <w:rFonts w:ascii="Times New Roman" w:hAnsi="Times New Roman" w:cs="Times New Roman"/>
          <w:sz w:val="28"/>
          <w:szCs w:val="28"/>
        </w:rPr>
        <w:t>-202</w:t>
      </w:r>
      <w:r w:rsidR="004C2FA0">
        <w:rPr>
          <w:rFonts w:ascii="Times New Roman" w:hAnsi="Times New Roman" w:cs="Times New Roman"/>
          <w:sz w:val="28"/>
          <w:szCs w:val="28"/>
        </w:rPr>
        <w:t>5</w:t>
      </w:r>
      <w:r w:rsidRPr="00DC0154">
        <w:rPr>
          <w:rFonts w:ascii="Times New Roman" w:hAnsi="Times New Roman" w:cs="Times New Roman"/>
          <w:sz w:val="28"/>
          <w:szCs w:val="28"/>
        </w:rPr>
        <w:t xml:space="preserve"> годы (далее – Прогноз СЭР), с учетом параметров, утвержденных Решением сельского Совета </w:t>
      </w:r>
      <w:r w:rsidRPr="002326DB">
        <w:rPr>
          <w:rFonts w:ascii="Times New Roman" w:hAnsi="Times New Roman" w:cs="Times New Roman"/>
          <w:sz w:val="28"/>
          <w:szCs w:val="28"/>
        </w:rPr>
        <w:t xml:space="preserve">депутатов от </w:t>
      </w:r>
      <w:r w:rsidR="004C2FA0">
        <w:rPr>
          <w:rFonts w:ascii="Times New Roman" w:hAnsi="Times New Roman" w:cs="Times New Roman"/>
          <w:sz w:val="28"/>
          <w:szCs w:val="28"/>
        </w:rPr>
        <w:t>17.12.2021</w:t>
      </w:r>
      <w:r w:rsidR="00493A04" w:rsidRPr="00EA7146">
        <w:rPr>
          <w:rFonts w:ascii="Times New Roman" w:hAnsi="Times New Roman" w:cs="Times New Roman"/>
          <w:sz w:val="28"/>
          <w:szCs w:val="28"/>
        </w:rPr>
        <w:t xml:space="preserve"> №</w:t>
      </w:r>
      <w:r w:rsidR="00D6623B">
        <w:rPr>
          <w:rFonts w:ascii="Times New Roman" w:hAnsi="Times New Roman" w:cs="Times New Roman"/>
          <w:sz w:val="28"/>
          <w:szCs w:val="28"/>
        </w:rPr>
        <w:t>5-10-ВН</w:t>
      </w:r>
      <w:r w:rsidRPr="002326DB">
        <w:rPr>
          <w:rFonts w:ascii="Times New Roman" w:hAnsi="Times New Roman" w:cs="Times New Roman"/>
          <w:sz w:val="28"/>
          <w:szCs w:val="28"/>
        </w:rPr>
        <w:t xml:space="preserve"> «О  бюджете </w:t>
      </w:r>
      <w:proofErr w:type="spellStart"/>
      <w:r w:rsidR="009A7A0D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Pr="002326DB">
        <w:rPr>
          <w:rFonts w:ascii="Times New Roman" w:hAnsi="Times New Roman" w:cs="Times New Roman"/>
          <w:sz w:val="28"/>
          <w:szCs w:val="28"/>
        </w:rPr>
        <w:t xml:space="preserve"> сельсовета на 20</w:t>
      </w:r>
      <w:r w:rsidR="004C2FA0">
        <w:rPr>
          <w:rFonts w:ascii="Times New Roman" w:hAnsi="Times New Roman" w:cs="Times New Roman"/>
          <w:sz w:val="28"/>
          <w:szCs w:val="28"/>
        </w:rPr>
        <w:t>22</w:t>
      </w:r>
      <w:r w:rsidRPr="002326DB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7C04D2">
        <w:rPr>
          <w:rFonts w:ascii="Times New Roman" w:hAnsi="Times New Roman" w:cs="Times New Roman"/>
          <w:sz w:val="28"/>
          <w:szCs w:val="28"/>
        </w:rPr>
        <w:t>2</w:t>
      </w:r>
      <w:r w:rsidR="004C2FA0">
        <w:rPr>
          <w:rFonts w:ascii="Times New Roman" w:hAnsi="Times New Roman" w:cs="Times New Roman"/>
          <w:sz w:val="28"/>
          <w:szCs w:val="28"/>
        </w:rPr>
        <w:t>3</w:t>
      </w:r>
      <w:r w:rsidRPr="002326DB">
        <w:rPr>
          <w:rFonts w:ascii="Times New Roman" w:hAnsi="Times New Roman" w:cs="Times New Roman"/>
          <w:sz w:val="28"/>
          <w:szCs w:val="28"/>
        </w:rPr>
        <w:t xml:space="preserve"> - 20</w:t>
      </w:r>
      <w:r w:rsidR="002326DB">
        <w:rPr>
          <w:rFonts w:ascii="Times New Roman" w:hAnsi="Times New Roman" w:cs="Times New Roman"/>
          <w:sz w:val="28"/>
          <w:szCs w:val="28"/>
        </w:rPr>
        <w:t>2</w:t>
      </w:r>
      <w:r w:rsidR="004C2FA0">
        <w:rPr>
          <w:rFonts w:ascii="Times New Roman" w:hAnsi="Times New Roman" w:cs="Times New Roman"/>
          <w:sz w:val="28"/>
          <w:szCs w:val="28"/>
        </w:rPr>
        <w:t>4</w:t>
      </w:r>
      <w:r w:rsidRPr="002326DB">
        <w:rPr>
          <w:rFonts w:ascii="Times New Roman" w:hAnsi="Times New Roman" w:cs="Times New Roman"/>
          <w:sz w:val="28"/>
          <w:szCs w:val="28"/>
        </w:rPr>
        <w:t xml:space="preserve"> годов» и оценки исполнения доходов в текущем году</w:t>
      </w:r>
      <w:r w:rsidRPr="00DC0154">
        <w:rPr>
          <w:rFonts w:ascii="Times New Roman" w:hAnsi="Times New Roman" w:cs="Times New Roman"/>
          <w:sz w:val="28"/>
          <w:szCs w:val="28"/>
        </w:rPr>
        <w:t xml:space="preserve"> (далее – оценка</w:t>
      </w:r>
      <w:proofErr w:type="gramEnd"/>
      <w:r w:rsidRPr="00DC015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C0154">
        <w:rPr>
          <w:rFonts w:ascii="Times New Roman" w:hAnsi="Times New Roman" w:cs="Times New Roman"/>
          <w:sz w:val="28"/>
          <w:szCs w:val="28"/>
        </w:rPr>
        <w:t>20</w:t>
      </w:r>
      <w:r w:rsidR="004C2FA0">
        <w:rPr>
          <w:rFonts w:ascii="Times New Roman" w:hAnsi="Times New Roman" w:cs="Times New Roman"/>
          <w:sz w:val="28"/>
          <w:szCs w:val="28"/>
        </w:rPr>
        <w:t>22</w:t>
      </w:r>
      <w:r w:rsidRPr="00DC0154">
        <w:rPr>
          <w:rFonts w:ascii="Times New Roman" w:hAnsi="Times New Roman" w:cs="Times New Roman"/>
          <w:sz w:val="28"/>
          <w:szCs w:val="28"/>
        </w:rPr>
        <w:t xml:space="preserve"> года).</w:t>
      </w:r>
      <w:proofErr w:type="gramEnd"/>
    </w:p>
    <w:p w:rsidR="00DE6DE0" w:rsidRDefault="00DE6DE0" w:rsidP="00157D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C0154">
        <w:rPr>
          <w:rFonts w:ascii="Times New Roman" w:hAnsi="Times New Roman" w:cs="Times New Roman"/>
          <w:sz w:val="28"/>
          <w:szCs w:val="28"/>
        </w:rPr>
        <w:t>Доходы бюджета на 20</w:t>
      </w:r>
      <w:r w:rsidR="007C04D2">
        <w:rPr>
          <w:rFonts w:ascii="Times New Roman" w:hAnsi="Times New Roman" w:cs="Times New Roman"/>
          <w:sz w:val="28"/>
          <w:szCs w:val="28"/>
        </w:rPr>
        <w:t>2</w:t>
      </w:r>
      <w:r w:rsidR="00B75E92">
        <w:rPr>
          <w:rFonts w:ascii="Times New Roman" w:hAnsi="Times New Roman" w:cs="Times New Roman"/>
          <w:sz w:val="28"/>
          <w:szCs w:val="28"/>
        </w:rPr>
        <w:t>4</w:t>
      </w:r>
      <w:r w:rsidR="004C2FA0">
        <w:rPr>
          <w:rFonts w:ascii="Times New Roman" w:hAnsi="Times New Roman" w:cs="Times New Roman"/>
          <w:sz w:val="28"/>
          <w:szCs w:val="28"/>
        </w:rPr>
        <w:t>-</w:t>
      </w:r>
      <w:r w:rsidR="00493A04">
        <w:rPr>
          <w:rFonts w:ascii="Times New Roman" w:hAnsi="Times New Roman" w:cs="Times New Roman"/>
          <w:sz w:val="28"/>
          <w:szCs w:val="28"/>
        </w:rPr>
        <w:t>202</w:t>
      </w:r>
      <w:r w:rsidR="00B75E92">
        <w:rPr>
          <w:rFonts w:ascii="Times New Roman" w:hAnsi="Times New Roman" w:cs="Times New Roman"/>
          <w:sz w:val="28"/>
          <w:szCs w:val="28"/>
        </w:rPr>
        <w:t>6</w:t>
      </w:r>
      <w:r w:rsidRPr="00DC0154">
        <w:rPr>
          <w:rFonts w:ascii="Times New Roman" w:hAnsi="Times New Roman" w:cs="Times New Roman"/>
          <w:sz w:val="28"/>
          <w:szCs w:val="28"/>
        </w:rPr>
        <w:t xml:space="preserve"> годы (приложение 1) сформированы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платежах, в соответствии со статьей 39 Бюджетного кодекса Российской Федерации.</w:t>
      </w:r>
    </w:p>
    <w:p w:rsidR="00DE6DE0" w:rsidRPr="00DC0154" w:rsidRDefault="00DE6DE0" w:rsidP="00DC0154">
      <w:pPr>
        <w:pStyle w:val="ConsPlusNormal"/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DE6DE0" w:rsidRPr="00DC0154" w:rsidRDefault="00DE6DE0" w:rsidP="00DC0154">
      <w:pPr>
        <w:pStyle w:val="ConsPlusNormal"/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C0154">
        <w:rPr>
          <w:rFonts w:ascii="Times New Roman" w:hAnsi="Times New Roman" w:cs="Times New Roman"/>
          <w:i/>
          <w:sz w:val="28"/>
          <w:szCs w:val="28"/>
        </w:rPr>
        <w:t>Таблица 2</w:t>
      </w:r>
    </w:p>
    <w:tbl>
      <w:tblPr>
        <w:tblW w:w="98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1"/>
        <w:gridCol w:w="1841"/>
        <w:gridCol w:w="1807"/>
        <w:gridCol w:w="1836"/>
        <w:gridCol w:w="1686"/>
      </w:tblGrid>
      <w:tr w:rsidR="00DE6DE0" w:rsidRPr="00DC0154" w:rsidTr="00B469E1">
        <w:tc>
          <w:tcPr>
            <w:tcW w:w="2694" w:type="dxa"/>
            <w:tcBorders>
              <w:top w:val="nil"/>
              <w:left w:val="nil"/>
              <w:right w:val="nil"/>
            </w:tcBorders>
          </w:tcPr>
          <w:p w:rsidR="00DE6DE0" w:rsidRPr="00DC0154" w:rsidRDefault="00DE6DE0" w:rsidP="00DC0154">
            <w:pPr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</w:tcPr>
          <w:p w:rsidR="00DE6DE0" w:rsidRPr="00DC0154" w:rsidRDefault="00DE6DE0" w:rsidP="00DC0154">
            <w:pPr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5305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DE6DE0" w:rsidRPr="00DC0154" w:rsidRDefault="00DE6DE0" w:rsidP="00DC015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15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(рублей)</w:t>
            </w:r>
          </w:p>
        </w:tc>
      </w:tr>
      <w:tr w:rsidR="00DE6DE0" w:rsidRPr="00DC0154" w:rsidTr="00B469E1">
        <w:tc>
          <w:tcPr>
            <w:tcW w:w="2694" w:type="dxa"/>
            <w:vMerge w:val="restart"/>
          </w:tcPr>
          <w:p w:rsidR="00DE6DE0" w:rsidRPr="00DC0154" w:rsidRDefault="00DE6DE0" w:rsidP="00DC0154">
            <w:pPr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 w:val="restart"/>
          </w:tcPr>
          <w:p w:rsidR="00DE6DE0" w:rsidRPr="00DC0154" w:rsidRDefault="00DE6DE0" w:rsidP="00551109">
            <w:pPr>
              <w:spacing w:after="120"/>
              <w:jc w:val="both"/>
              <w:rPr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>Оценка                    20</w:t>
            </w:r>
            <w:r w:rsidR="002B7599">
              <w:rPr>
                <w:sz w:val="28"/>
                <w:szCs w:val="28"/>
              </w:rPr>
              <w:t>23</w:t>
            </w:r>
            <w:r w:rsidR="007C04D2">
              <w:rPr>
                <w:sz w:val="28"/>
                <w:szCs w:val="28"/>
              </w:rPr>
              <w:t xml:space="preserve"> </w:t>
            </w:r>
            <w:r w:rsidRPr="00DC0154">
              <w:rPr>
                <w:sz w:val="28"/>
                <w:szCs w:val="28"/>
              </w:rPr>
              <w:t>года</w:t>
            </w:r>
          </w:p>
        </w:tc>
        <w:tc>
          <w:tcPr>
            <w:tcW w:w="5305" w:type="dxa"/>
            <w:gridSpan w:val="3"/>
          </w:tcPr>
          <w:p w:rsidR="00DE6DE0" w:rsidRPr="00DC0154" w:rsidRDefault="00DE6DE0" w:rsidP="00DC0154">
            <w:pPr>
              <w:spacing w:after="120"/>
              <w:jc w:val="center"/>
              <w:rPr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>Прогноз</w:t>
            </w:r>
          </w:p>
        </w:tc>
      </w:tr>
      <w:tr w:rsidR="00DE6DE0" w:rsidRPr="00DC0154" w:rsidTr="00B469E1">
        <w:trPr>
          <w:trHeight w:val="562"/>
        </w:trPr>
        <w:tc>
          <w:tcPr>
            <w:tcW w:w="2694" w:type="dxa"/>
            <w:vMerge/>
            <w:vAlign w:val="center"/>
          </w:tcPr>
          <w:p w:rsidR="00DE6DE0" w:rsidRPr="00DC0154" w:rsidRDefault="00DE6DE0" w:rsidP="00DC01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vAlign w:val="center"/>
          </w:tcPr>
          <w:p w:rsidR="00DE6DE0" w:rsidRPr="00DC0154" w:rsidRDefault="00DE6DE0" w:rsidP="00DC01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12" w:type="dxa"/>
            <w:vAlign w:val="center"/>
          </w:tcPr>
          <w:p w:rsidR="00DE6DE0" w:rsidRPr="00DC0154" w:rsidRDefault="00DE6DE0" w:rsidP="00551109">
            <w:pPr>
              <w:jc w:val="right"/>
              <w:rPr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>20</w:t>
            </w:r>
            <w:r w:rsidR="007C04D2">
              <w:rPr>
                <w:sz w:val="28"/>
                <w:szCs w:val="28"/>
              </w:rPr>
              <w:t>2</w:t>
            </w:r>
            <w:r w:rsidR="002B7599">
              <w:rPr>
                <w:sz w:val="28"/>
                <w:szCs w:val="28"/>
              </w:rPr>
              <w:t>4</w:t>
            </w:r>
            <w:r w:rsidRPr="00DC015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842" w:type="dxa"/>
            <w:vAlign w:val="center"/>
          </w:tcPr>
          <w:p w:rsidR="00DE6DE0" w:rsidRPr="00DC0154" w:rsidRDefault="00762CB7" w:rsidP="0055110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2B7599">
              <w:rPr>
                <w:sz w:val="28"/>
                <w:szCs w:val="28"/>
              </w:rPr>
              <w:t>5</w:t>
            </w:r>
            <w:r w:rsidR="00DE6DE0" w:rsidRPr="00DC015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651" w:type="dxa"/>
            <w:vAlign w:val="center"/>
          </w:tcPr>
          <w:p w:rsidR="00DE6DE0" w:rsidRPr="00DC0154" w:rsidRDefault="00493A04" w:rsidP="0055110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2B7599">
              <w:rPr>
                <w:sz w:val="28"/>
                <w:szCs w:val="28"/>
              </w:rPr>
              <w:t>6</w:t>
            </w:r>
            <w:r w:rsidR="00DE6DE0" w:rsidRPr="00DC0154">
              <w:rPr>
                <w:sz w:val="28"/>
                <w:szCs w:val="28"/>
              </w:rPr>
              <w:t xml:space="preserve"> год</w:t>
            </w:r>
          </w:p>
        </w:tc>
      </w:tr>
      <w:tr w:rsidR="00DE6DE0" w:rsidRPr="00DC0154" w:rsidTr="00B469E1">
        <w:trPr>
          <w:trHeight w:val="428"/>
        </w:trPr>
        <w:tc>
          <w:tcPr>
            <w:tcW w:w="2694" w:type="dxa"/>
            <w:vAlign w:val="center"/>
          </w:tcPr>
          <w:p w:rsidR="00DE6DE0" w:rsidRPr="00DC0154" w:rsidRDefault="00DE6DE0" w:rsidP="00DC0154">
            <w:pPr>
              <w:jc w:val="both"/>
              <w:rPr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>Итого доходы</w:t>
            </w:r>
          </w:p>
        </w:tc>
        <w:tc>
          <w:tcPr>
            <w:tcW w:w="1842" w:type="dxa"/>
            <w:vAlign w:val="center"/>
          </w:tcPr>
          <w:p w:rsidR="00DE6DE0" w:rsidRPr="00DC0154" w:rsidRDefault="00BD13D5" w:rsidP="00C1034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11 796 159,63</w:t>
            </w:r>
          </w:p>
        </w:tc>
        <w:tc>
          <w:tcPr>
            <w:tcW w:w="1812" w:type="dxa"/>
            <w:vAlign w:val="bottom"/>
          </w:tcPr>
          <w:p w:rsidR="00DE6DE0" w:rsidRPr="00DC0154" w:rsidRDefault="00BD13D5" w:rsidP="002A7049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11 853 808,0</w:t>
            </w:r>
          </w:p>
        </w:tc>
        <w:tc>
          <w:tcPr>
            <w:tcW w:w="1842" w:type="dxa"/>
            <w:vAlign w:val="bottom"/>
          </w:tcPr>
          <w:p w:rsidR="00DE6DE0" w:rsidRPr="00DC0154" w:rsidRDefault="00BD13D5" w:rsidP="002A7049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11 858 389,0</w:t>
            </w:r>
          </w:p>
        </w:tc>
        <w:tc>
          <w:tcPr>
            <w:tcW w:w="1651" w:type="dxa"/>
            <w:vAlign w:val="bottom"/>
          </w:tcPr>
          <w:p w:rsidR="00DE6DE0" w:rsidRPr="00DC0154" w:rsidRDefault="00BD13D5" w:rsidP="002A7049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11 719 555,0</w:t>
            </w:r>
          </w:p>
        </w:tc>
      </w:tr>
      <w:tr w:rsidR="00DE6DE0" w:rsidRPr="00DC0154" w:rsidTr="00B469E1">
        <w:tc>
          <w:tcPr>
            <w:tcW w:w="2694" w:type="dxa"/>
            <w:vAlign w:val="center"/>
          </w:tcPr>
          <w:p w:rsidR="00DE6DE0" w:rsidRPr="00DC0154" w:rsidRDefault="00DE6DE0" w:rsidP="00157D7D">
            <w:pPr>
              <w:rPr>
                <w:b/>
                <w:bCs/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2" w:type="dxa"/>
            <w:vAlign w:val="center"/>
          </w:tcPr>
          <w:p w:rsidR="00DE6DE0" w:rsidRPr="00DC0154" w:rsidRDefault="00601108" w:rsidP="00910C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4C2FA0">
              <w:rPr>
                <w:sz w:val="28"/>
                <w:szCs w:val="28"/>
              </w:rPr>
              <w:t>416 053,00</w:t>
            </w:r>
          </w:p>
        </w:tc>
        <w:tc>
          <w:tcPr>
            <w:tcW w:w="1812" w:type="dxa"/>
          </w:tcPr>
          <w:p w:rsidR="00DE6DE0" w:rsidRPr="00DC0154" w:rsidRDefault="002B7599" w:rsidP="00D538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530 074,0</w:t>
            </w:r>
          </w:p>
        </w:tc>
        <w:tc>
          <w:tcPr>
            <w:tcW w:w="1842" w:type="dxa"/>
          </w:tcPr>
          <w:p w:rsidR="00910C60" w:rsidRDefault="00601108" w:rsidP="00910C60">
            <w:pPr>
              <w:tabs>
                <w:tab w:val="center" w:pos="813"/>
                <w:tab w:val="right" w:pos="16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2B7599">
              <w:rPr>
                <w:sz w:val="28"/>
                <w:szCs w:val="28"/>
              </w:rPr>
              <w:t>525</w:t>
            </w:r>
            <w:r>
              <w:rPr>
                <w:sz w:val="28"/>
                <w:szCs w:val="28"/>
              </w:rPr>
              <w:t xml:space="preserve"> </w:t>
            </w:r>
            <w:r w:rsidR="002B7599">
              <w:rPr>
                <w:sz w:val="28"/>
                <w:szCs w:val="28"/>
              </w:rPr>
              <w:t>641,0</w:t>
            </w:r>
          </w:p>
          <w:p w:rsidR="00910C60" w:rsidRPr="00DC0154" w:rsidRDefault="00910C60" w:rsidP="00910C60">
            <w:pPr>
              <w:tabs>
                <w:tab w:val="center" w:pos="813"/>
                <w:tab w:val="right" w:pos="1626"/>
              </w:tabs>
              <w:rPr>
                <w:sz w:val="28"/>
                <w:szCs w:val="28"/>
              </w:rPr>
            </w:pPr>
          </w:p>
        </w:tc>
        <w:tc>
          <w:tcPr>
            <w:tcW w:w="1651" w:type="dxa"/>
          </w:tcPr>
          <w:p w:rsidR="00DE6DE0" w:rsidRPr="00DC0154" w:rsidRDefault="002B7599" w:rsidP="002A704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537 347,0</w:t>
            </w:r>
          </w:p>
        </w:tc>
      </w:tr>
      <w:tr w:rsidR="00DE6DE0" w:rsidRPr="00DC0154" w:rsidTr="00B469E1">
        <w:tc>
          <w:tcPr>
            <w:tcW w:w="2694" w:type="dxa"/>
            <w:vAlign w:val="center"/>
          </w:tcPr>
          <w:p w:rsidR="00DE6DE0" w:rsidRPr="00DC0154" w:rsidRDefault="00DE6DE0" w:rsidP="00DC0154">
            <w:pPr>
              <w:jc w:val="both"/>
              <w:rPr>
                <w:b/>
                <w:bCs/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2" w:type="dxa"/>
            <w:vAlign w:val="center"/>
          </w:tcPr>
          <w:p w:rsidR="00DE6DE0" w:rsidRPr="00DC0154" w:rsidRDefault="002B7599" w:rsidP="00910C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11 380 106,63</w:t>
            </w:r>
          </w:p>
        </w:tc>
        <w:tc>
          <w:tcPr>
            <w:tcW w:w="1812" w:type="dxa"/>
          </w:tcPr>
          <w:p w:rsidR="00D538C9" w:rsidRPr="00DC0154" w:rsidRDefault="002B7599" w:rsidP="00910C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11 323 734,0</w:t>
            </w:r>
          </w:p>
        </w:tc>
        <w:tc>
          <w:tcPr>
            <w:tcW w:w="1842" w:type="dxa"/>
          </w:tcPr>
          <w:p w:rsidR="00DE6DE0" w:rsidRPr="00DC0154" w:rsidRDefault="002B7599" w:rsidP="00B469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11 332 748,0</w:t>
            </w:r>
          </w:p>
        </w:tc>
        <w:tc>
          <w:tcPr>
            <w:tcW w:w="1651" w:type="dxa"/>
          </w:tcPr>
          <w:p w:rsidR="00DE6DE0" w:rsidRPr="00DC0154" w:rsidRDefault="002B7599" w:rsidP="00B46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11 182 208,0</w:t>
            </w:r>
          </w:p>
        </w:tc>
      </w:tr>
    </w:tbl>
    <w:p w:rsidR="00D25E2B" w:rsidRDefault="00D25E2B" w:rsidP="00157D7D">
      <w:pPr>
        <w:ind w:firstLine="709"/>
        <w:jc w:val="both"/>
        <w:rPr>
          <w:sz w:val="28"/>
          <w:szCs w:val="28"/>
        </w:rPr>
      </w:pPr>
    </w:p>
    <w:p w:rsidR="00DE6DE0" w:rsidRDefault="00DE6DE0" w:rsidP="00157D7D">
      <w:pPr>
        <w:ind w:firstLine="709"/>
        <w:jc w:val="both"/>
        <w:rPr>
          <w:sz w:val="28"/>
          <w:szCs w:val="28"/>
        </w:rPr>
      </w:pPr>
      <w:proofErr w:type="gramStart"/>
      <w:r w:rsidRPr="00DC0154">
        <w:rPr>
          <w:sz w:val="28"/>
          <w:szCs w:val="28"/>
        </w:rPr>
        <w:t xml:space="preserve">При расчете объема доходов местного бюджета учитывались принятые и предполагаемые к принятию изменения и дополнения в законодательство </w:t>
      </w:r>
      <w:r w:rsidRPr="00DC0154">
        <w:rPr>
          <w:sz w:val="28"/>
          <w:szCs w:val="28"/>
        </w:rPr>
        <w:lastRenderedPageBreak/>
        <w:t>Российской Федерации о налогах и сборах и бюджетное законодательство, основные направления бюджетной и налоговой политики Российской Федерации на 20</w:t>
      </w:r>
      <w:r w:rsidR="00E0271B">
        <w:rPr>
          <w:sz w:val="28"/>
          <w:szCs w:val="28"/>
        </w:rPr>
        <w:t>2</w:t>
      </w:r>
      <w:r w:rsidR="00BD13D5">
        <w:rPr>
          <w:sz w:val="28"/>
          <w:szCs w:val="28"/>
        </w:rPr>
        <w:t>4</w:t>
      </w:r>
      <w:r w:rsidR="00762CB7">
        <w:rPr>
          <w:sz w:val="28"/>
          <w:szCs w:val="28"/>
        </w:rPr>
        <w:t xml:space="preserve"> год и плановый период 202</w:t>
      </w:r>
      <w:r w:rsidR="00BD13D5">
        <w:rPr>
          <w:sz w:val="28"/>
          <w:szCs w:val="28"/>
        </w:rPr>
        <w:t>5</w:t>
      </w:r>
      <w:r w:rsidRPr="00DC0154">
        <w:rPr>
          <w:sz w:val="28"/>
          <w:szCs w:val="28"/>
        </w:rPr>
        <w:t xml:space="preserve"> и 20</w:t>
      </w:r>
      <w:r w:rsidR="00D538C9">
        <w:rPr>
          <w:sz w:val="28"/>
          <w:szCs w:val="28"/>
        </w:rPr>
        <w:t>2</w:t>
      </w:r>
      <w:r w:rsidR="00BD13D5">
        <w:rPr>
          <w:sz w:val="28"/>
          <w:szCs w:val="28"/>
        </w:rPr>
        <w:t>6</w:t>
      </w:r>
      <w:r w:rsidRPr="00DC0154">
        <w:rPr>
          <w:sz w:val="28"/>
          <w:szCs w:val="28"/>
        </w:rPr>
        <w:t xml:space="preserve"> годов, а также нормативные правовые акты Российской Федерации,  оказывающие влияние на доходы местного бюджета.</w:t>
      </w:r>
      <w:bookmarkStart w:id="53" w:name="_Toc243212865"/>
      <w:bookmarkStart w:id="54" w:name="_Toc274756245"/>
      <w:bookmarkStart w:id="55" w:name="_Toc306095233"/>
      <w:bookmarkStart w:id="56" w:name="_Toc337909487"/>
      <w:bookmarkStart w:id="57" w:name="_Toc369292228"/>
      <w:bookmarkStart w:id="58" w:name="_Toc369530773"/>
      <w:bookmarkStart w:id="59" w:name="_Toc180061005"/>
      <w:proofErr w:type="gramEnd"/>
    </w:p>
    <w:p w:rsidR="00DE6DE0" w:rsidRDefault="00DE6DE0" w:rsidP="00157D7D">
      <w:pPr>
        <w:ind w:firstLine="709"/>
        <w:jc w:val="both"/>
        <w:rPr>
          <w:sz w:val="28"/>
          <w:szCs w:val="28"/>
        </w:rPr>
      </w:pPr>
    </w:p>
    <w:p w:rsidR="00DE6DE0" w:rsidRDefault="00DE6DE0" w:rsidP="00157D7D">
      <w:pPr>
        <w:ind w:firstLine="709"/>
        <w:jc w:val="center"/>
        <w:rPr>
          <w:b/>
          <w:sz w:val="28"/>
          <w:szCs w:val="28"/>
        </w:rPr>
      </w:pPr>
      <w:r w:rsidRPr="00157D7D">
        <w:rPr>
          <w:b/>
          <w:sz w:val="28"/>
          <w:szCs w:val="28"/>
        </w:rPr>
        <w:t>Налог на доходы физических лиц</w:t>
      </w:r>
      <w:bookmarkEnd w:id="53"/>
      <w:bookmarkEnd w:id="54"/>
      <w:bookmarkEnd w:id="55"/>
      <w:bookmarkEnd w:id="56"/>
      <w:bookmarkEnd w:id="57"/>
      <w:bookmarkEnd w:id="58"/>
    </w:p>
    <w:p w:rsidR="00DE6DE0" w:rsidRPr="00157D7D" w:rsidRDefault="00DE6DE0" w:rsidP="00157D7D">
      <w:pPr>
        <w:rPr>
          <w:b/>
        </w:rPr>
      </w:pPr>
    </w:p>
    <w:p w:rsidR="00DE6DE0" w:rsidRDefault="00DE6DE0" w:rsidP="00157D7D">
      <w:pPr>
        <w:ind w:firstLine="709"/>
        <w:jc w:val="both"/>
        <w:rPr>
          <w:sz w:val="28"/>
          <w:szCs w:val="28"/>
        </w:rPr>
      </w:pPr>
      <w:bookmarkStart w:id="60" w:name="_Toc211339780"/>
      <w:bookmarkStart w:id="61" w:name="_Toc211614086"/>
      <w:bookmarkStart w:id="62" w:name="_Toc243212867"/>
      <w:bookmarkStart w:id="63" w:name="_Toc274756247"/>
      <w:bookmarkStart w:id="64" w:name="_Toc306095235"/>
      <w:bookmarkEnd w:id="59"/>
      <w:r w:rsidRPr="00DC0154">
        <w:rPr>
          <w:sz w:val="28"/>
          <w:szCs w:val="28"/>
        </w:rPr>
        <w:t>Расчет суммы налога на доходы физических лиц произведен в соответствии с действующим налоговым и бюджетным законодательством с учетом изменений, предусмотренных:</w:t>
      </w:r>
    </w:p>
    <w:p w:rsidR="00DE6DE0" w:rsidRPr="00DC0154" w:rsidRDefault="00DE6DE0" w:rsidP="00157D7D">
      <w:pPr>
        <w:ind w:firstLine="709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- Налоговым кодексом Российской Федерации и иными законодательными актами Российской Федерации»;</w:t>
      </w:r>
    </w:p>
    <w:p w:rsidR="00DE6DE0" w:rsidRDefault="00DE6DE0" w:rsidP="00157D7D">
      <w:pPr>
        <w:tabs>
          <w:tab w:val="num" w:pos="1386"/>
          <w:tab w:val="num" w:pos="34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Pr="00DC0154">
        <w:rPr>
          <w:sz w:val="28"/>
          <w:szCs w:val="28"/>
        </w:rPr>
        <w:t xml:space="preserve"> проектом закона о бюджете Красноярского края.</w:t>
      </w:r>
    </w:p>
    <w:p w:rsidR="00C648AE" w:rsidRPr="00DC0154" w:rsidRDefault="00DE6DE0" w:rsidP="00C648AE">
      <w:pPr>
        <w:numPr>
          <w:ilvl w:val="0"/>
          <w:numId w:val="31"/>
        </w:numPr>
        <w:tabs>
          <w:tab w:val="left" w:pos="1134"/>
        </w:tabs>
        <w:ind w:left="709" w:firstLine="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Поступление налога на доходы физических лиц на 20</w:t>
      </w:r>
      <w:r w:rsidR="00E0271B">
        <w:rPr>
          <w:sz w:val="28"/>
          <w:szCs w:val="28"/>
        </w:rPr>
        <w:t>2</w:t>
      </w:r>
      <w:r w:rsidR="00B75E92">
        <w:rPr>
          <w:sz w:val="28"/>
          <w:szCs w:val="28"/>
        </w:rPr>
        <w:t>4</w:t>
      </w:r>
      <w:r w:rsidRPr="00DC0154">
        <w:rPr>
          <w:sz w:val="28"/>
          <w:szCs w:val="28"/>
        </w:rPr>
        <w:t xml:space="preserve"> год (Приложение </w:t>
      </w:r>
      <w:r w:rsidR="00716666">
        <w:rPr>
          <w:sz w:val="28"/>
          <w:szCs w:val="28"/>
        </w:rPr>
        <w:t>2</w:t>
      </w:r>
      <w:r w:rsidRPr="00DC0154">
        <w:rPr>
          <w:sz w:val="28"/>
          <w:szCs w:val="28"/>
        </w:rPr>
        <w:t xml:space="preserve">) </w:t>
      </w:r>
      <w:r w:rsidRPr="008315B2">
        <w:rPr>
          <w:sz w:val="28"/>
          <w:szCs w:val="28"/>
        </w:rPr>
        <w:t xml:space="preserve">прогнозируется в сумме </w:t>
      </w:r>
      <w:r w:rsidR="00B75E92">
        <w:rPr>
          <w:sz w:val="28"/>
          <w:szCs w:val="28"/>
        </w:rPr>
        <w:t>103 482,</w:t>
      </w:r>
      <w:r w:rsidR="00D538C9" w:rsidRPr="008315B2">
        <w:rPr>
          <w:sz w:val="28"/>
          <w:szCs w:val="28"/>
        </w:rPr>
        <w:t>0 рубл</w:t>
      </w:r>
      <w:r w:rsidR="00B75E92">
        <w:rPr>
          <w:sz w:val="28"/>
          <w:szCs w:val="28"/>
        </w:rPr>
        <w:t>я</w:t>
      </w:r>
      <w:r w:rsidR="00DD5336">
        <w:rPr>
          <w:sz w:val="28"/>
          <w:szCs w:val="28"/>
        </w:rPr>
        <w:t xml:space="preserve">, что на </w:t>
      </w:r>
      <w:r w:rsidRPr="008315B2">
        <w:rPr>
          <w:sz w:val="28"/>
          <w:szCs w:val="28"/>
        </w:rPr>
        <w:t xml:space="preserve"> </w:t>
      </w:r>
      <w:r w:rsidR="00B75E92">
        <w:rPr>
          <w:sz w:val="28"/>
          <w:szCs w:val="28"/>
        </w:rPr>
        <w:t>15</w:t>
      </w:r>
      <w:r w:rsidR="004C2FA0">
        <w:rPr>
          <w:sz w:val="28"/>
          <w:szCs w:val="28"/>
        </w:rPr>
        <w:t xml:space="preserve"> </w:t>
      </w:r>
      <w:r w:rsidR="00B75E92">
        <w:rPr>
          <w:sz w:val="28"/>
          <w:szCs w:val="28"/>
        </w:rPr>
        <w:t>823</w:t>
      </w:r>
      <w:r w:rsidR="00910C60">
        <w:rPr>
          <w:sz w:val="28"/>
          <w:szCs w:val="28"/>
        </w:rPr>
        <w:t>,</w:t>
      </w:r>
      <w:r w:rsidR="00260B9E">
        <w:rPr>
          <w:sz w:val="28"/>
          <w:szCs w:val="28"/>
        </w:rPr>
        <w:t>0</w:t>
      </w:r>
      <w:r w:rsidR="00B75E92">
        <w:rPr>
          <w:sz w:val="28"/>
          <w:szCs w:val="28"/>
        </w:rPr>
        <w:t> рубля</w:t>
      </w:r>
      <w:r w:rsidRPr="008315B2">
        <w:rPr>
          <w:sz w:val="28"/>
          <w:szCs w:val="28"/>
        </w:rPr>
        <w:t xml:space="preserve"> или </w:t>
      </w:r>
      <w:r w:rsidR="00D57E3E">
        <w:rPr>
          <w:sz w:val="28"/>
          <w:szCs w:val="28"/>
        </w:rPr>
        <w:t>1,18</w:t>
      </w:r>
      <w:r w:rsidRPr="008315B2">
        <w:rPr>
          <w:sz w:val="28"/>
          <w:szCs w:val="28"/>
        </w:rPr>
        <w:t xml:space="preserve"> % </w:t>
      </w:r>
      <w:r w:rsidR="004C2FA0">
        <w:rPr>
          <w:sz w:val="28"/>
          <w:szCs w:val="28"/>
        </w:rPr>
        <w:t>выше</w:t>
      </w:r>
      <w:r w:rsidRPr="008315B2">
        <w:rPr>
          <w:sz w:val="28"/>
          <w:szCs w:val="28"/>
        </w:rPr>
        <w:t xml:space="preserve"> оценки 20</w:t>
      </w:r>
      <w:r w:rsidR="00B75E92">
        <w:rPr>
          <w:sz w:val="28"/>
          <w:szCs w:val="28"/>
        </w:rPr>
        <w:t>23</w:t>
      </w:r>
      <w:r w:rsidR="005C4937" w:rsidRPr="008315B2">
        <w:rPr>
          <w:sz w:val="28"/>
          <w:szCs w:val="28"/>
        </w:rPr>
        <w:t> года</w:t>
      </w:r>
      <w:r w:rsidR="00C648AE">
        <w:rPr>
          <w:sz w:val="28"/>
          <w:szCs w:val="28"/>
        </w:rPr>
        <w:t xml:space="preserve">, </w:t>
      </w:r>
      <w:r w:rsidR="005179F1">
        <w:rPr>
          <w:sz w:val="28"/>
          <w:szCs w:val="28"/>
        </w:rPr>
        <w:t xml:space="preserve">данные изменения произошли в связи с </w:t>
      </w:r>
      <w:r w:rsidR="0006636E">
        <w:rPr>
          <w:sz w:val="28"/>
          <w:szCs w:val="28"/>
        </w:rPr>
        <w:t>повышением</w:t>
      </w:r>
      <w:r w:rsidR="005179F1">
        <w:rPr>
          <w:sz w:val="28"/>
          <w:szCs w:val="28"/>
        </w:rPr>
        <w:t xml:space="preserve"> </w:t>
      </w:r>
      <w:proofErr w:type="gramStart"/>
      <w:r w:rsidR="005179F1">
        <w:rPr>
          <w:sz w:val="28"/>
          <w:szCs w:val="28"/>
        </w:rPr>
        <w:t>размеров оплаты труда</w:t>
      </w:r>
      <w:proofErr w:type="gramEnd"/>
      <w:r w:rsidR="005179F1">
        <w:rPr>
          <w:sz w:val="28"/>
          <w:szCs w:val="28"/>
        </w:rPr>
        <w:t xml:space="preserve"> работни</w:t>
      </w:r>
      <w:r w:rsidR="00B15CFB">
        <w:rPr>
          <w:sz w:val="28"/>
          <w:szCs w:val="28"/>
        </w:rPr>
        <w:t xml:space="preserve">ков </w:t>
      </w:r>
      <w:r w:rsidR="0006636E">
        <w:rPr>
          <w:sz w:val="28"/>
          <w:szCs w:val="28"/>
        </w:rPr>
        <w:t>муниципальных учреждений; повышение МРОТ</w:t>
      </w:r>
      <w:r w:rsidR="00B15CFB">
        <w:rPr>
          <w:sz w:val="28"/>
          <w:szCs w:val="28"/>
        </w:rPr>
        <w:t>.</w:t>
      </w:r>
    </w:p>
    <w:p w:rsidR="00DE6DE0" w:rsidRDefault="00DE6DE0" w:rsidP="00C648AE">
      <w:pPr>
        <w:tabs>
          <w:tab w:val="num" w:pos="1386"/>
          <w:tab w:val="num" w:pos="3495"/>
        </w:tabs>
        <w:jc w:val="both"/>
        <w:rPr>
          <w:sz w:val="28"/>
          <w:szCs w:val="28"/>
        </w:rPr>
      </w:pPr>
      <w:r w:rsidRPr="00DC0154">
        <w:rPr>
          <w:sz w:val="28"/>
          <w:szCs w:val="28"/>
        </w:rPr>
        <w:t>Общая сумма доходов физических лиц, подлежащих на</w:t>
      </w:r>
      <w:r w:rsidR="008315B2">
        <w:rPr>
          <w:sz w:val="28"/>
          <w:szCs w:val="28"/>
        </w:rPr>
        <w:t>логообложению</w:t>
      </w:r>
      <w:r w:rsidR="00E0271B">
        <w:rPr>
          <w:sz w:val="28"/>
          <w:szCs w:val="28"/>
        </w:rPr>
        <w:t xml:space="preserve"> 202</w:t>
      </w:r>
      <w:r w:rsidR="00D57E3E">
        <w:rPr>
          <w:sz w:val="28"/>
          <w:szCs w:val="28"/>
        </w:rPr>
        <w:t>4</w:t>
      </w:r>
      <w:r w:rsidR="00E0271B">
        <w:rPr>
          <w:sz w:val="28"/>
          <w:szCs w:val="28"/>
        </w:rPr>
        <w:t xml:space="preserve"> год</w:t>
      </w:r>
      <w:r w:rsidR="008315B2">
        <w:rPr>
          <w:sz w:val="28"/>
          <w:szCs w:val="28"/>
        </w:rPr>
        <w:t xml:space="preserve">, учтена в </w:t>
      </w:r>
      <w:r w:rsidR="008315B2" w:rsidRPr="009C444F">
        <w:rPr>
          <w:sz w:val="28"/>
          <w:szCs w:val="28"/>
        </w:rPr>
        <w:t xml:space="preserve">размере </w:t>
      </w:r>
      <w:r w:rsidR="00AB321A">
        <w:rPr>
          <w:sz w:val="28"/>
          <w:szCs w:val="28"/>
        </w:rPr>
        <w:t xml:space="preserve"> </w:t>
      </w:r>
      <w:r w:rsidR="00D57E3E">
        <w:rPr>
          <w:sz w:val="28"/>
          <w:szCs w:val="28"/>
        </w:rPr>
        <w:t>39 800 769,23</w:t>
      </w:r>
      <w:r w:rsidRPr="009C444F">
        <w:rPr>
          <w:sz w:val="28"/>
          <w:szCs w:val="28"/>
        </w:rPr>
        <w:t> рубл</w:t>
      </w:r>
      <w:r w:rsidR="00A862C4">
        <w:rPr>
          <w:sz w:val="28"/>
          <w:szCs w:val="28"/>
        </w:rPr>
        <w:t>ей</w:t>
      </w:r>
      <w:r w:rsidRPr="009C444F">
        <w:rPr>
          <w:sz w:val="28"/>
          <w:szCs w:val="28"/>
        </w:rPr>
        <w:t>.</w:t>
      </w:r>
      <w:r w:rsidRPr="00DC0154">
        <w:rPr>
          <w:sz w:val="28"/>
          <w:szCs w:val="28"/>
        </w:rPr>
        <w:t xml:space="preserve"> Сумма необлагаемых доходов физических лиц (общая сумма налоговых вычетов) прогнозируется в размере </w:t>
      </w:r>
      <w:r w:rsidR="00D57E3E">
        <w:rPr>
          <w:sz w:val="28"/>
          <w:szCs w:val="28"/>
        </w:rPr>
        <w:t>1 303 976</w:t>
      </w:r>
      <w:r w:rsidR="00867E94">
        <w:rPr>
          <w:sz w:val="28"/>
          <w:szCs w:val="28"/>
        </w:rPr>
        <w:t>,0</w:t>
      </w:r>
      <w:r w:rsidRPr="00DC0154">
        <w:rPr>
          <w:sz w:val="28"/>
          <w:szCs w:val="28"/>
        </w:rPr>
        <w:t> рубл</w:t>
      </w:r>
      <w:r w:rsidR="00867E94">
        <w:rPr>
          <w:sz w:val="28"/>
          <w:szCs w:val="28"/>
        </w:rPr>
        <w:t>ей</w:t>
      </w:r>
      <w:r w:rsidRPr="00DC0154">
        <w:rPr>
          <w:sz w:val="28"/>
          <w:szCs w:val="28"/>
        </w:rPr>
        <w:t xml:space="preserve"> или </w:t>
      </w:r>
      <w:r w:rsidR="00D57E3E">
        <w:rPr>
          <w:sz w:val="28"/>
          <w:szCs w:val="28"/>
        </w:rPr>
        <w:t>3,3</w:t>
      </w:r>
      <w:r w:rsidRPr="00DC0154">
        <w:rPr>
          <w:sz w:val="28"/>
          <w:szCs w:val="28"/>
        </w:rPr>
        <w:t> % от суммы доходов, подлежащих налогообложению.</w:t>
      </w:r>
    </w:p>
    <w:p w:rsidR="00DE6DE0" w:rsidRDefault="00DE6DE0" w:rsidP="00157D7D">
      <w:pPr>
        <w:tabs>
          <w:tab w:val="num" w:pos="1386"/>
          <w:tab w:val="num" w:pos="3495"/>
        </w:tabs>
        <w:jc w:val="both"/>
        <w:rPr>
          <w:sz w:val="28"/>
          <w:szCs w:val="28"/>
        </w:rPr>
      </w:pPr>
      <w:r w:rsidRPr="00DC0154">
        <w:rPr>
          <w:sz w:val="28"/>
          <w:szCs w:val="28"/>
        </w:rPr>
        <w:t>Поступление налога</w:t>
      </w:r>
      <w:r w:rsidR="00762CB7">
        <w:rPr>
          <w:sz w:val="28"/>
          <w:szCs w:val="28"/>
        </w:rPr>
        <w:t xml:space="preserve"> на доходы физических лиц на 202</w:t>
      </w:r>
      <w:r w:rsidR="00D57E3E">
        <w:rPr>
          <w:sz w:val="28"/>
          <w:szCs w:val="28"/>
        </w:rPr>
        <w:t>5</w:t>
      </w:r>
      <w:r w:rsidRPr="00DC0154">
        <w:rPr>
          <w:sz w:val="28"/>
          <w:szCs w:val="28"/>
        </w:rPr>
        <w:t xml:space="preserve"> год прогнозируется в сумме </w:t>
      </w:r>
      <w:r w:rsidR="00D57E3E">
        <w:rPr>
          <w:sz w:val="28"/>
          <w:szCs w:val="28"/>
        </w:rPr>
        <w:t>107 828,</w:t>
      </w:r>
      <w:r w:rsidR="00BC44FE">
        <w:rPr>
          <w:sz w:val="28"/>
          <w:szCs w:val="28"/>
        </w:rPr>
        <w:t>0</w:t>
      </w:r>
      <w:r w:rsidRPr="00DC0154">
        <w:rPr>
          <w:sz w:val="28"/>
          <w:szCs w:val="28"/>
        </w:rPr>
        <w:t> р</w:t>
      </w:r>
      <w:r w:rsidR="00D57E3E">
        <w:rPr>
          <w:sz w:val="28"/>
          <w:szCs w:val="28"/>
        </w:rPr>
        <w:t>ублей</w:t>
      </w:r>
      <w:r w:rsidR="00867E94">
        <w:rPr>
          <w:sz w:val="28"/>
          <w:szCs w:val="28"/>
        </w:rPr>
        <w:t xml:space="preserve">, </w:t>
      </w:r>
      <w:r w:rsidRPr="00DC0154">
        <w:rPr>
          <w:sz w:val="28"/>
          <w:szCs w:val="28"/>
        </w:rPr>
        <w:t>что на </w:t>
      </w:r>
      <w:r w:rsidR="00D57E3E">
        <w:rPr>
          <w:sz w:val="28"/>
          <w:szCs w:val="28"/>
        </w:rPr>
        <w:t>15 975</w:t>
      </w:r>
      <w:r w:rsidR="00A862C4">
        <w:rPr>
          <w:sz w:val="28"/>
          <w:szCs w:val="28"/>
        </w:rPr>
        <w:t>,0</w:t>
      </w:r>
      <w:r w:rsidRPr="00DC0154">
        <w:rPr>
          <w:sz w:val="28"/>
          <w:szCs w:val="28"/>
        </w:rPr>
        <w:t> рубл</w:t>
      </w:r>
      <w:r w:rsidR="00187DF6">
        <w:rPr>
          <w:sz w:val="28"/>
          <w:szCs w:val="28"/>
        </w:rPr>
        <w:t>ей</w:t>
      </w:r>
      <w:r w:rsidR="00AB321A">
        <w:rPr>
          <w:sz w:val="28"/>
          <w:szCs w:val="28"/>
        </w:rPr>
        <w:t xml:space="preserve"> </w:t>
      </w:r>
      <w:r w:rsidRPr="00DC0154">
        <w:rPr>
          <w:sz w:val="28"/>
          <w:szCs w:val="28"/>
        </w:rPr>
        <w:t xml:space="preserve">или на </w:t>
      </w:r>
      <w:r w:rsidR="00D57E3E">
        <w:rPr>
          <w:sz w:val="28"/>
          <w:szCs w:val="28"/>
        </w:rPr>
        <w:t>8,1</w:t>
      </w:r>
      <w:r w:rsidRPr="00DC0154">
        <w:rPr>
          <w:sz w:val="28"/>
          <w:szCs w:val="28"/>
        </w:rPr>
        <w:t> % больше суммы, учтенной на 20</w:t>
      </w:r>
      <w:r w:rsidR="00EF7CF8">
        <w:rPr>
          <w:sz w:val="28"/>
          <w:szCs w:val="28"/>
        </w:rPr>
        <w:t>2</w:t>
      </w:r>
      <w:r w:rsidR="00867E94">
        <w:rPr>
          <w:sz w:val="28"/>
          <w:szCs w:val="28"/>
        </w:rPr>
        <w:t>3</w:t>
      </w:r>
      <w:r w:rsidRPr="00DC0154">
        <w:rPr>
          <w:sz w:val="28"/>
          <w:szCs w:val="28"/>
        </w:rPr>
        <w:t> год. Общая сумма доходов физических лиц, подлеж</w:t>
      </w:r>
      <w:r w:rsidR="008315B2">
        <w:rPr>
          <w:sz w:val="28"/>
          <w:szCs w:val="28"/>
        </w:rPr>
        <w:t xml:space="preserve">ащих налогообложению, составит </w:t>
      </w:r>
      <w:r w:rsidR="00D57E3E">
        <w:rPr>
          <w:sz w:val="28"/>
          <w:szCs w:val="28"/>
        </w:rPr>
        <w:t>41 472 307,69</w:t>
      </w:r>
      <w:r w:rsidRPr="00DC0154">
        <w:rPr>
          <w:sz w:val="28"/>
          <w:szCs w:val="28"/>
        </w:rPr>
        <w:t> рубл</w:t>
      </w:r>
      <w:r w:rsidR="00D57E3E">
        <w:rPr>
          <w:sz w:val="28"/>
          <w:szCs w:val="28"/>
        </w:rPr>
        <w:t>ей</w:t>
      </w:r>
      <w:r w:rsidRPr="00DC0154">
        <w:rPr>
          <w:sz w:val="28"/>
          <w:szCs w:val="28"/>
        </w:rPr>
        <w:t>. Сумма необлагаемых доходов физических лиц (общая сумма налоговых вычетов) прогнозируется в р</w:t>
      </w:r>
      <w:r w:rsidR="006E632F">
        <w:rPr>
          <w:sz w:val="28"/>
          <w:szCs w:val="28"/>
        </w:rPr>
        <w:t xml:space="preserve">азмере </w:t>
      </w:r>
      <w:r w:rsidR="00D57E3E">
        <w:rPr>
          <w:sz w:val="28"/>
          <w:szCs w:val="28"/>
        </w:rPr>
        <w:t>1</w:t>
      </w:r>
      <w:r w:rsidR="0045662A">
        <w:rPr>
          <w:sz w:val="28"/>
          <w:szCs w:val="28"/>
        </w:rPr>
        <w:t> </w:t>
      </w:r>
      <w:r w:rsidR="00D57E3E">
        <w:rPr>
          <w:sz w:val="28"/>
          <w:szCs w:val="28"/>
        </w:rPr>
        <w:t>303</w:t>
      </w:r>
      <w:r w:rsidR="0045662A">
        <w:rPr>
          <w:sz w:val="28"/>
          <w:szCs w:val="28"/>
        </w:rPr>
        <w:t xml:space="preserve"> </w:t>
      </w:r>
      <w:r w:rsidR="00D57E3E">
        <w:rPr>
          <w:sz w:val="28"/>
          <w:szCs w:val="28"/>
        </w:rPr>
        <w:t>976</w:t>
      </w:r>
      <w:r w:rsidR="00867E94">
        <w:rPr>
          <w:sz w:val="28"/>
          <w:szCs w:val="28"/>
        </w:rPr>
        <w:t>,0</w:t>
      </w:r>
      <w:r w:rsidR="006E632F">
        <w:rPr>
          <w:sz w:val="28"/>
          <w:szCs w:val="28"/>
        </w:rPr>
        <w:t> рубл</w:t>
      </w:r>
      <w:r w:rsidR="00867E94">
        <w:rPr>
          <w:sz w:val="28"/>
          <w:szCs w:val="28"/>
        </w:rPr>
        <w:t>ей</w:t>
      </w:r>
      <w:r w:rsidR="006E632F">
        <w:rPr>
          <w:sz w:val="28"/>
          <w:szCs w:val="28"/>
        </w:rPr>
        <w:t xml:space="preserve"> или </w:t>
      </w:r>
      <w:r w:rsidR="00D57E3E">
        <w:rPr>
          <w:sz w:val="28"/>
          <w:szCs w:val="28"/>
        </w:rPr>
        <w:t>3,</w:t>
      </w:r>
      <w:r w:rsidR="0045662A">
        <w:rPr>
          <w:sz w:val="28"/>
          <w:szCs w:val="28"/>
        </w:rPr>
        <w:t>1</w:t>
      </w:r>
      <w:r w:rsidRPr="00DC0154">
        <w:rPr>
          <w:sz w:val="28"/>
          <w:szCs w:val="28"/>
        </w:rPr>
        <w:t> % от суммы доходов, подлежащих налогообложению.</w:t>
      </w:r>
    </w:p>
    <w:p w:rsidR="00DE6DE0" w:rsidRPr="00DC0154" w:rsidRDefault="00DE6DE0" w:rsidP="00157D7D">
      <w:pPr>
        <w:tabs>
          <w:tab w:val="num" w:pos="1386"/>
          <w:tab w:val="num" w:pos="3495"/>
        </w:tabs>
        <w:jc w:val="both"/>
        <w:rPr>
          <w:sz w:val="28"/>
          <w:szCs w:val="28"/>
        </w:rPr>
      </w:pPr>
      <w:r w:rsidRPr="00DC0154">
        <w:rPr>
          <w:sz w:val="28"/>
          <w:szCs w:val="28"/>
        </w:rPr>
        <w:t>Поступление налога</w:t>
      </w:r>
      <w:r w:rsidR="008315B2">
        <w:rPr>
          <w:sz w:val="28"/>
          <w:szCs w:val="28"/>
        </w:rPr>
        <w:t xml:space="preserve"> на доходы физических лиц на 202</w:t>
      </w:r>
      <w:r w:rsidR="0045662A">
        <w:rPr>
          <w:sz w:val="28"/>
          <w:szCs w:val="28"/>
        </w:rPr>
        <w:t>6</w:t>
      </w:r>
      <w:r w:rsidR="006E632F">
        <w:rPr>
          <w:sz w:val="28"/>
          <w:szCs w:val="28"/>
        </w:rPr>
        <w:t xml:space="preserve"> год прогнозируется в сумме </w:t>
      </w:r>
      <w:r w:rsidR="0045662A">
        <w:rPr>
          <w:sz w:val="28"/>
          <w:szCs w:val="28"/>
        </w:rPr>
        <w:t>112 141,</w:t>
      </w:r>
      <w:r w:rsidR="00835400">
        <w:rPr>
          <w:sz w:val="28"/>
          <w:szCs w:val="28"/>
        </w:rPr>
        <w:t>0</w:t>
      </w:r>
      <w:r w:rsidRPr="00DC0154">
        <w:rPr>
          <w:sz w:val="28"/>
          <w:szCs w:val="28"/>
        </w:rPr>
        <w:t> рубл</w:t>
      </w:r>
      <w:r w:rsidR="0045662A">
        <w:rPr>
          <w:sz w:val="28"/>
          <w:szCs w:val="28"/>
        </w:rPr>
        <w:t>ь</w:t>
      </w:r>
      <w:r w:rsidRPr="00DC0154">
        <w:rPr>
          <w:sz w:val="28"/>
          <w:szCs w:val="28"/>
        </w:rPr>
        <w:t>, что на </w:t>
      </w:r>
      <w:r w:rsidR="00867E94">
        <w:rPr>
          <w:sz w:val="28"/>
          <w:szCs w:val="28"/>
        </w:rPr>
        <w:t>2</w:t>
      </w:r>
      <w:r w:rsidR="0045662A">
        <w:rPr>
          <w:sz w:val="28"/>
          <w:szCs w:val="28"/>
        </w:rPr>
        <w:t>24 482</w:t>
      </w:r>
      <w:r w:rsidR="00867E94">
        <w:rPr>
          <w:sz w:val="28"/>
          <w:szCs w:val="28"/>
        </w:rPr>
        <w:t>,</w:t>
      </w:r>
      <w:r w:rsidRPr="00DC0154">
        <w:rPr>
          <w:sz w:val="28"/>
          <w:szCs w:val="28"/>
        </w:rPr>
        <w:t>0</w:t>
      </w:r>
      <w:r w:rsidR="00867E94">
        <w:rPr>
          <w:sz w:val="28"/>
          <w:szCs w:val="28"/>
        </w:rPr>
        <w:t> рубля</w:t>
      </w:r>
      <w:r w:rsidRPr="00DC0154">
        <w:rPr>
          <w:sz w:val="28"/>
          <w:szCs w:val="28"/>
        </w:rPr>
        <w:t xml:space="preserve"> или на </w:t>
      </w:r>
      <w:r w:rsidR="0045662A">
        <w:rPr>
          <w:sz w:val="28"/>
          <w:szCs w:val="28"/>
        </w:rPr>
        <w:t>12,8</w:t>
      </w:r>
      <w:r w:rsidR="00762CB7">
        <w:rPr>
          <w:sz w:val="28"/>
          <w:szCs w:val="28"/>
        </w:rPr>
        <w:t> % больше суммы, учтенной на 202</w:t>
      </w:r>
      <w:r w:rsidR="0045662A">
        <w:rPr>
          <w:sz w:val="28"/>
          <w:szCs w:val="28"/>
        </w:rPr>
        <w:t>3</w:t>
      </w:r>
      <w:r w:rsidRPr="00DC0154">
        <w:rPr>
          <w:sz w:val="28"/>
          <w:szCs w:val="28"/>
        </w:rPr>
        <w:t xml:space="preserve"> год. Общая сумма доходов физических лиц, подлежащих налогообложению, составит </w:t>
      </w:r>
      <w:r w:rsidR="0045662A">
        <w:rPr>
          <w:sz w:val="28"/>
          <w:szCs w:val="28"/>
        </w:rPr>
        <w:t>43 131 153,85</w:t>
      </w:r>
      <w:r w:rsidR="0045662A" w:rsidRPr="00DC0154">
        <w:rPr>
          <w:sz w:val="28"/>
          <w:szCs w:val="28"/>
        </w:rPr>
        <w:t> </w:t>
      </w:r>
      <w:r w:rsidR="00D51909">
        <w:rPr>
          <w:sz w:val="28"/>
          <w:szCs w:val="28"/>
        </w:rPr>
        <w:t>,</w:t>
      </w:r>
      <w:r w:rsidR="0045662A" w:rsidRPr="00DC0154">
        <w:rPr>
          <w:sz w:val="28"/>
          <w:szCs w:val="28"/>
        </w:rPr>
        <w:t xml:space="preserve"> </w:t>
      </w:r>
      <w:r w:rsidRPr="00DC0154">
        <w:rPr>
          <w:sz w:val="28"/>
          <w:szCs w:val="28"/>
        </w:rPr>
        <w:t>рубл</w:t>
      </w:r>
      <w:r w:rsidR="0045662A">
        <w:rPr>
          <w:sz w:val="28"/>
          <w:szCs w:val="28"/>
        </w:rPr>
        <w:t>я</w:t>
      </w:r>
      <w:r w:rsidRPr="00DC0154">
        <w:rPr>
          <w:sz w:val="28"/>
          <w:szCs w:val="28"/>
        </w:rPr>
        <w:t>. Сумма необлагаемых доходов физических лиц (общая сумма налоговых вычетов) прогнозируется</w:t>
      </w:r>
      <w:r w:rsidR="006E632F">
        <w:rPr>
          <w:sz w:val="28"/>
          <w:szCs w:val="28"/>
        </w:rPr>
        <w:t xml:space="preserve"> в размере </w:t>
      </w:r>
      <w:r w:rsidR="0045662A">
        <w:rPr>
          <w:sz w:val="28"/>
          <w:szCs w:val="28"/>
        </w:rPr>
        <w:t>1 303 976</w:t>
      </w:r>
      <w:r w:rsidR="00D51909">
        <w:rPr>
          <w:sz w:val="28"/>
          <w:szCs w:val="28"/>
        </w:rPr>
        <w:t>,0</w:t>
      </w:r>
      <w:r w:rsidR="006E632F">
        <w:rPr>
          <w:sz w:val="28"/>
          <w:szCs w:val="28"/>
        </w:rPr>
        <w:t> рубл</w:t>
      </w:r>
      <w:r w:rsidR="00D51909">
        <w:rPr>
          <w:sz w:val="28"/>
          <w:szCs w:val="28"/>
        </w:rPr>
        <w:t>ей</w:t>
      </w:r>
      <w:r w:rsidR="006E632F">
        <w:rPr>
          <w:sz w:val="28"/>
          <w:szCs w:val="28"/>
        </w:rPr>
        <w:t xml:space="preserve"> или </w:t>
      </w:r>
      <w:r w:rsidR="0045662A">
        <w:rPr>
          <w:sz w:val="28"/>
          <w:szCs w:val="28"/>
        </w:rPr>
        <w:t>3,0</w:t>
      </w:r>
      <w:r w:rsidR="00835400">
        <w:rPr>
          <w:sz w:val="28"/>
          <w:szCs w:val="28"/>
        </w:rPr>
        <w:t>%</w:t>
      </w:r>
      <w:r w:rsidR="00EF7CF8" w:rsidRPr="00EF7CF8">
        <w:rPr>
          <w:sz w:val="28"/>
          <w:szCs w:val="28"/>
        </w:rPr>
        <w:t xml:space="preserve"> </w:t>
      </w:r>
      <w:r w:rsidR="00EF7CF8" w:rsidRPr="00DC0154">
        <w:rPr>
          <w:sz w:val="28"/>
          <w:szCs w:val="28"/>
        </w:rPr>
        <w:t>от суммы доходов, подлежащих налогообложению.</w:t>
      </w:r>
    </w:p>
    <w:p w:rsidR="00DE6DE0" w:rsidRDefault="00DE6DE0" w:rsidP="00DC0154">
      <w:pPr>
        <w:ind w:firstLine="709"/>
        <w:jc w:val="both"/>
        <w:rPr>
          <w:spacing w:val="4"/>
          <w:sz w:val="28"/>
          <w:szCs w:val="28"/>
        </w:rPr>
      </w:pPr>
      <w:r w:rsidRPr="00DC0154">
        <w:rPr>
          <w:spacing w:val="4"/>
          <w:sz w:val="28"/>
          <w:szCs w:val="28"/>
        </w:rPr>
        <w:t>Сумма налога прогнозируется на 20</w:t>
      </w:r>
      <w:r w:rsidR="00762CB7">
        <w:rPr>
          <w:spacing w:val="4"/>
          <w:sz w:val="28"/>
          <w:szCs w:val="28"/>
        </w:rPr>
        <w:t>2</w:t>
      </w:r>
      <w:r w:rsidR="00D51909">
        <w:rPr>
          <w:spacing w:val="4"/>
          <w:sz w:val="28"/>
          <w:szCs w:val="28"/>
        </w:rPr>
        <w:t>4</w:t>
      </w:r>
      <w:r w:rsidR="00F13C7A">
        <w:rPr>
          <w:spacing w:val="4"/>
          <w:sz w:val="28"/>
          <w:szCs w:val="28"/>
        </w:rPr>
        <w:t>-202</w:t>
      </w:r>
      <w:r w:rsidR="0045662A">
        <w:rPr>
          <w:spacing w:val="4"/>
          <w:sz w:val="28"/>
          <w:szCs w:val="28"/>
        </w:rPr>
        <w:t>6</w:t>
      </w:r>
      <w:r w:rsidRPr="00DC0154">
        <w:rPr>
          <w:spacing w:val="4"/>
          <w:sz w:val="28"/>
          <w:szCs w:val="28"/>
        </w:rPr>
        <w:t xml:space="preserve"> годы с учетом ежегодного увеличения налоговой базы на сводный индекс потребительских цен. </w:t>
      </w:r>
    </w:p>
    <w:p w:rsidR="00DE6DE0" w:rsidRPr="00DC0154" w:rsidRDefault="00DE6DE0" w:rsidP="00DC0154">
      <w:pPr>
        <w:ind w:firstLine="709"/>
        <w:jc w:val="both"/>
        <w:rPr>
          <w:spacing w:val="4"/>
          <w:sz w:val="28"/>
          <w:szCs w:val="28"/>
        </w:rPr>
      </w:pPr>
    </w:p>
    <w:p w:rsidR="00DE6DE0" w:rsidRPr="00DC0154" w:rsidRDefault="00DE6DE0" w:rsidP="00DC0154">
      <w:pPr>
        <w:pStyle w:val="3"/>
        <w:ind w:firstLine="0"/>
        <w:jc w:val="center"/>
        <w:rPr>
          <w:spacing w:val="4"/>
        </w:rPr>
      </w:pPr>
      <w:bookmarkStart w:id="65" w:name="_Toc211339770"/>
      <w:bookmarkStart w:id="66" w:name="_Toc211614078"/>
      <w:bookmarkStart w:id="67" w:name="_Toc243212866"/>
      <w:bookmarkStart w:id="68" w:name="_Toc274130218"/>
      <w:bookmarkStart w:id="69" w:name="_Toc274756246"/>
      <w:bookmarkStart w:id="70" w:name="_Toc306095234"/>
      <w:bookmarkStart w:id="71" w:name="_Toc337909488"/>
      <w:bookmarkStart w:id="72" w:name="_Toc369292229"/>
      <w:bookmarkStart w:id="73" w:name="_Toc369530774"/>
      <w:r w:rsidRPr="00DC0154">
        <w:rPr>
          <w:spacing w:val="4"/>
        </w:rPr>
        <w:t xml:space="preserve">Акцизы по подакцизным товарам (продукции), производимым </w:t>
      </w:r>
    </w:p>
    <w:p w:rsidR="00DE6DE0" w:rsidRPr="00DC0154" w:rsidRDefault="00DE6DE0" w:rsidP="00DC0154">
      <w:pPr>
        <w:pStyle w:val="3"/>
        <w:ind w:firstLine="0"/>
        <w:jc w:val="center"/>
        <w:rPr>
          <w:spacing w:val="4"/>
        </w:rPr>
      </w:pPr>
      <w:r w:rsidRPr="00DC0154">
        <w:rPr>
          <w:spacing w:val="4"/>
        </w:rPr>
        <w:t>на территории Российской Федерации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</w:p>
    <w:p w:rsidR="00DE6DE0" w:rsidRPr="00DC0154" w:rsidRDefault="00DE6DE0" w:rsidP="00DC0154">
      <w:pPr>
        <w:spacing w:before="120"/>
        <w:ind w:firstLine="709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Расчет суммы акцизов произведен в соответствии с действующим налоговым и бюджетным законодательством, исходя из зачисления в бюджет сельсовета по дифференцированным нормативам.</w:t>
      </w:r>
    </w:p>
    <w:p w:rsidR="00DE6DE0" w:rsidRPr="00DC0154" w:rsidRDefault="00DE6DE0" w:rsidP="00DC0154">
      <w:pPr>
        <w:tabs>
          <w:tab w:val="num" w:pos="2982"/>
        </w:tabs>
        <w:spacing w:after="12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Поступление акцизов на 20</w:t>
      </w:r>
      <w:r w:rsidR="00EF7CF8">
        <w:rPr>
          <w:sz w:val="28"/>
          <w:szCs w:val="28"/>
        </w:rPr>
        <w:t>2</w:t>
      </w:r>
      <w:r w:rsidR="0045662A">
        <w:rPr>
          <w:sz w:val="28"/>
          <w:szCs w:val="28"/>
        </w:rPr>
        <w:t>4</w:t>
      </w:r>
      <w:r w:rsidRPr="00DC0154">
        <w:rPr>
          <w:sz w:val="28"/>
          <w:szCs w:val="28"/>
        </w:rPr>
        <w:t xml:space="preserve"> год прогнозируется </w:t>
      </w:r>
      <w:r w:rsidRPr="00DC0154">
        <w:rPr>
          <w:spacing w:val="4"/>
          <w:sz w:val="28"/>
          <w:szCs w:val="28"/>
        </w:rPr>
        <w:t>в</w:t>
      </w:r>
      <w:r w:rsidRPr="00DC0154">
        <w:rPr>
          <w:sz w:val="28"/>
          <w:szCs w:val="28"/>
        </w:rPr>
        <w:t xml:space="preserve"> сумме </w:t>
      </w:r>
      <w:r w:rsidR="006E632F">
        <w:rPr>
          <w:sz w:val="28"/>
          <w:szCs w:val="28"/>
        </w:rPr>
        <w:t xml:space="preserve">  </w:t>
      </w:r>
      <w:r w:rsidR="0045662A">
        <w:rPr>
          <w:sz w:val="28"/>
          <w:szCs w:val="28"/>
        </w:rPr>
        <w:t>324 588,</w:t>
      </w:r>
      <w:r w:rsidR="00835400">
        <w:rPr>
          <w:sz w:val="28"/>
          <w:szCs w:val="28"/>
        </w:rPr>
        <w:t>0</w:t>
      </w:r>
      <w:r w:rsidRPr="00DC0154">
        <w:rPr>
          <w:sz w:val="28"/>
          <w:szCs w:val="28"/>
        </w:rPr>
        <w:t> рубл</w:t>
      </w:r>
      <w:r w:rsidR="0045662A">
        <w:rPr>
          <w:sz w:val="28"/>
          <w:szCs w:val="28"/>
        </w:rPr>
        <w:t>ей</w:t>
      </w:r>
      <w:r w:rsidRPr="00DC0154">
        <w:rPr>
          <w:sz w:val="28"/>
          <w:szCs w:val="28"/>
        </w:rPr>
        <w:t xml:space="preserve">, что на </w:t>
      </w:r>
      <w:r w:rsidR="0045662A">
        <w:rPr>
          <w:sz w:val="28"/>
          <w:szCs w:val="28"/>
        </w:rPr>
        <w:t>50 505</w:t>
      </w:r>
      <w:r w:rsidR="002F2324">
        <w:rPr>
          <w:sz w:val="28"/>
          <w:szCs w:val="28"/>
        </w:rPr>
        <w:t>,</w:t>
      </w:r>
      <w:r w:rsidR="00EF7CF8">
        <w:rPr>
          <w:sz w:val="28"/>
          <w:szCs w:val="28"/>
        </w:rPr>
        <w:t>0</w:t>
      </w:r>
      <w:r w:rsidRPr="00DC0154">
        <w:rPr>
          <w:sz w:val="28"/>
          <w:szCs w:val="28"/>
        </w:rPr>
        <w:t> рубл</w:t>
      </w:r>
      <w:r w:rsidR="00D915F8">
        <w:rPr>
          <w:sz w:val="28"/>
          <w:szCs w:val="28"/>
        </w:rPr>
        <w:t>ей</w:t>
      </w:r>
      <w:r w:rsidRPr="00DC0154">
        <w:rPr>
          <w:sz w:val="28"/>
          <w:szCs w:val="28"/>
        </w:rPr>
        <w:t xml:space="preserve">, </w:t>
      </w:r>
      <w:r w:rsidR="00A862C4">
        <w:rPr>
          <w:sz w:val="28"/>
          <w:szCs w:val="28"/>
        </w:rPr>
        <w:t>выше</w:t>
      </w:r>
      <w:r w:rsidR="00835400">
        <w:rPr>
          <w:sz w:val="28"/>
          <w:szCs w:val="28"/>
        </w:rPr>
        <w:t xml:space="preserve"> оценки 202</w:t>
      </w:r>
      <w:r w:rsidR="0045662A">
        <w:rPr>
          <w:sz w:val="28"/>
          <w:szCs w:val="28"/>
        </w:rPr>
        <w:t>3</w:t>
      </w:r>
      <w:r w:rsidRPr="00DC0154">
        <w:rPr>
          <w:sz w:val="28"/>
          <w:szCs w:val="28"/>
        </w:rPr>
        <w:t xml:space="preserve"> года, в</w:t>
      </w:r>
      <w:r w:rsidR="00762CB7">
        <w:rPr>
          <w:spacing w:val="4"/>
          <w:sz w:val="28"/>
          <w:szCs w:val="28"/>
        </w:rPr>
        <w:t xml:space="preserve"> 202</w:t>
      </w:r>
      <w:r w:rsidR="0045662A">
        <w:rPr>
          <w:spacing w:val="4"/>
          <w:sz w:val="28"/>
          <w:szCs w:val="28"/>
        </w:rPr>
        <w:t>5</w:t>
      </w:r>
      <w:r w:rsidR="00F13C7A">
        <w:rPr>
          <w:spacing w:val="4"/>
          <w:sz w:val="28"/>
          <w:szCs w:val="28"/>
        </w:rPr>
        <w:t xml:space="preserve"> году</w:t>
      </w:r>
      <w:r w:rsidRPr="00DC0154">
        <w:rPr>
          <w:spacing w:val="4"/>
          <w:sz w:val="28"/>
          <w:szCs w:val="28"/>
        </w:rPr>
        <w:t xml:space="preserve"> поступление </w:t>
      </w:r>
      <w:r w:rsidRPr="00DC0154">
        <w:rPr>
          <w:spacing w:val="4"/>
          <w:sz w:val="28"/>
          <w:szCs w:val="28"/>
        </w:rPr>
        <w:lastRenderedPageBreak/>
        <w:t>акцизов прогнозируется</w:t>
      </w:r>
      <w:r w:rsidR="00F13C7A">
        <w:rPr>
          <w:spacing w:val="4"/>
          <w:sz w:val="28"/>
          <w:szCs w:val="28"/>
        </w:rPr>
        <w:t xml:space="preserve"> в сумме </w:t>
      </w:r>
      <w:r w:rsidR="0045662A">
        <w:rPr>
          <w:spacing w:val="4"/>
          <w:sz w:val="28"/>
          <w:szCs w:val="28"/>
        </w:rPr>
        <w:t>311 541</w:t>
      </w:r>
      <w:r w:rsidR="008556B5">
        <w:rPr>
          <w:spacing w:val="4"/>
          <w:sz w:val="28"/>
          <w:szCs w:val="28"/>
        </w:rPr>
        <w:t>,0</w:t>
      </w:r>
      <w:r w:rsidR="00F13C7A">
        <w:rPr>
          <w:spacing w:val="4"/>
          <w:sz w:val="28"/>
          <w:szCs w:val="28"/>
        </w:rPr>
        <w:t xml:space="preserve"> рубл</w:t>
      </w:r>
      <w:r w:rsidR="0045662A">
        <w:rPr>
          <w:spacing w:val="4"/>
          <w:sz w:val="28"/>
          <w:szCs w:val="28"/>
        </w:rPr>
        <w:t>ь</w:t>
      </w:r>
      <w:r w:rsidR="00F13C7A">
        <w:rPr>
          <w:spacing w:val="4"/>
          <w:sz w:val="28"/>
          <w:szCs w:val="28"/>
        </w:rPr>
        <w:t xml:space="preserve">, что на </w:t>
      </w:r>
      <w:r w:rsidR="0045662A">
        <w:rPr>
          <w:spacing w:val="4"/>
          <w:sz w:val="28"/>
          <w:szCs w:val="28"/>
        </w:rPr>
        <w:t>37 458</w:t>
      </w:r>
      <w:r w:rsidR="002F2324">
        <w:rPr>
          <w:spacing w:val="4"/>
          <w:sz w:val="28"/>
          <w:szCs w:val="28"/>
        </w:rPr>
        <w:t>,</w:t>
      </w:r>
      <w:r w:rsidR="008556B5">
        <w:rPr>
          <w:spacing w:val="4"/>
          <w:sz w:val="28"/>
          <w:szCs w:val="28"/>
        </w:rPr>
        <w:t>0</w:t>
      </w:r>
      <w:r w:rsidR="00F13C7A">
        <w:rPr>
          <w:spacing w:val="4"/>
          <w:sz w:val="28"/>
          <w:szCs w:val="28"/>
        </w:rPr>
        <w:t xml:space="preserve"> рубл</w:t>
      </w:r>
      <w:r w:rsidR="00835400">
        <w:rPr>
          <w:spacing w:val="4"/>
          <w:sz w:val="28"/>
          <w:szCs w:val="28"/>
        </w:rPr>
        <w:t>ей</w:t>
      </w:r>
      <w:r w:rsidR="006E632F">
        <w:rPr>
          <w:spacing w:val="4"/>
          <w:sz w:val="28"/>
          <w:szCs w:val="28"/>
        </w:rPr>
        <w:t xml:space="preserve">, или на </w:t>
      </w:r>
      <w:r w:rsidR="0045662A">
        <w:rPr>
          <w:spacing w:val="4"/>
          <w:sz w:val="28"/>
          <w:szCs w:val="28"/>
        </w:rPr>
        <w:t>8</w:t>
      </w:r>
      <w:r w:rsidR="00DB511A">
        <w:rPr>
          <w:spacing w:val="4"/>
          <w:sz w:val="28"/>
          <w:szCs w:val="28"/>
        </w:rPr>
        <w:t>,8</w:t>
      </w:r>
      <w:r w:rsidR="00F13C7A">
        <w:rPr>
          <w:spacing w:val="4"/>
          <w:sz w:val="28"/>
          <w:szCs w:val="28"/>
        </w:rPr>
        <w:t>% выше плана 20</w:t>
      </w:r>
      <w:r w:rsidR="002F2324">
        <w:rPr>
          <w:spacing w:val="4"/>
          <w:sz w:val="28"/>
          <w:szCs w:val="28"/>
        </w:rPr>
        <w:t>23</w:t>
      </w:r>
      <w:r w:rsidR="00F13C7A">
        <w:rPr>
          <w:spacing w:val="4"/>
          <w:sz w:val="28"/>
          <w:szCs w:val="28"/>
        </w:rPr>
        <w:t xml:space="preserve"> года, в 202</w:t>
      </w:r>
      <w:r w:rsidR="0045662A">
        <w:rPr>
          <w:spacing w:val="4"/>
          <w:sz w:val="28"/>
          <w:szCs w:val="28"/>
        </w:rPr>
        <w:t>6</w:t>
      </w:r>
      <w:r w:rsidR="00F13C7A">
        <w:rPr>
          <w:spacing w:val="4"/>
          <w:sz w:val="28"/>
          <w:szCs w:val="28"/>
        </w:rPr>
        <w:t xml:space="preserve"> году поступление </w:t>
      </w:r>
      <w:r w:rsidR="009B1426">
        <w:rPr>
          <w:spacing w:val="4"/>
          <w:sz w:val="28"/>
          <w:szCs w:val="28"/>
        </w:rPr>
        <w:t xml:space="preserve">акцизов прогнозируется  в сумме </w:t>
      </w:r>
      <w:r w:rsidR="0045662A">
        <w:rPr>
          <w:spacing w:val="4"/>
          <w:sz w:val="28"/>
          <w:szCs w:val="28"/>
        </w:rPr>
        <w:t>314 692</w:t>
      </w:r>
      <w:r w:rsidR="008556B5">
        <w:rPr>
          <w:spacing w:val="4"/>
          <w:sz w:val="28"/>
          <w:szCs w:val="28"/>
        </w:rPr>
        <w:t>,0</w:t>
      </w:r>
      <w:r w:rsidR="00F13C7A">
        <w:rPr>
          <w:spacing w:val="4"/>
          <w:sz w:val="28"/>
          <w:szCs w:val="28"/>
        </w:rPr>
        <w:t xml:space="preserve"> рубл</w:t>
      </w:r>
      <w:r w:rsidR="0045662A">
        <w:rPr>
          <w:spacing w:val="4"/>
          <w:sz w:val="28"/>
          <w:szCs w:val="28"/>
        </w:rPr>
        <w:t>я</w:t>
      </w:r>
      <w:proofErr w:type="gramStart"/>
      <w:r w:rsidR="00EF7CF8">
        <w:rPr>
          <w:spacing w:val="4"/>
          <w:sz w:val="28"/>
          <w:szCs w:val="28"/>
        </w:rPr>
        <w:t xml:space="preserve"> </w:t>
      </w:r>
      <w:r w:rsidR="00F13C7A">
        <w:rPr>
          <w:spacing w:val="4"/>
          <w:sz w:val="28"/>
          <w:szCs w:val="28"/>
        </w:rPr>
        <w:t>,</w:t>
      </w:r>
      <w:proofErr w:type="gramEnd"/>
      <w:r w:rsidR="00F13C7A">
        <w:rPr>
          <w:spacing w:val="4"/>
          <w:sz w:val="28"/>
          <w:szCs w:val="28"/>
        </w:rPr>
        <w:t xml:space="preserve"> что на </w:t>
      </w:r>
      <w:r w:rsidR="00DB511A">
        <w:rPr>
          <w:spacing w:val="4"/>
          <w:sz w:val="28"/>
          <w:szCs w:val="28"/>
        </w:rPr>
        <w:t>24 799</w:t>
      </w:r>
      <w:r w:rsidR="002F2324">
        <w:rPr>
          <w:spacing w:val="4"/>
          <w:sz w:val="28"/>
          <w:szCs w:val="28"/>
        </w:rPr>
        <w:t>,</w:t>
      </w:r>
      <w:r w:rsidR="00EF7CF8">
        <w:rPr>
          <w:spacing w:val="4"/>
          <w:sz w:val="28"/>
          <w:szCs w:val="28"/>
        </w:rPr>
        <w:t>0</w:t>
      </w:r>
      <w:r w:rsidR="00F13C7A">
        <w:rPr>
          <w:spacing w:val="4"/>
          <w:sz w:val="28"/>
          <w:szCs w:val="28"/>
        </w:rPr>
        <w:t xml:space="preserve"> руб</w:t>
      </w:r>
      <w:r w:rsidR="00DB511A">
        <w:rPr>
          <w:spacing w:val="4"/>
          <w:sz w:val="28"/>
          <w:szCs w:val="28"/>
        </w:rPr>
        <w:t>лей</w:t>
      </w:r>
      <w:r w:rsidR="00762CB7">
        <w:rPr>
          <w:spacing w:val="4"/>
          <w:sz w:val="28"/>
          <w:szCs w:val="28"/>
        </w:rPr>
        <w:t xml:space="preserve">, или на </w:t>
      </w:r>
      <w:r w:rsidR="00DB511A">
        <w:rPr>
          <w:spacing w:val="4"/>
          <w:sz w:val="28"/>
          <w:szCs w:val="28"/>
        </w:rPr>
        <w:t>9,2</w:t>
      </w:r>
      <w:r w:rsidR="00EF7CF8">
        <w:rPr>
          <w:spacing w:val="4"/>
          <w:sz w:val="28"/>
          <w:szCs w:val="28"/>
        </w:rPr>
        <w:t xml:space="preserve"> </w:t>
      </w:r>
      <w:r w:rsidR="00762CB7">
        <w:rPr>
          <w:spacing w:val="4"/>
          <w:sz w:val="28"/>
          <w:szCs w:val="28"/>
        </w:rPr>
        <w:t>% выше плана 202</w:t>
      </w:r>
      <w:r w:rsidR="002F2324">
        <w:rPr>
          <w:spacing w:val="4"/>
          <w:sz w:val="28"/>
          <w:szCs w:val="28"/>
        </w:rPr>
        <w:t>4</w:t>
      </w:r>
      <w:r w:rsidR="00F13C7A">
        <w:rPr>
          <w:spacing w:val="4"/>
          <w:sz w:val="28"/>
          <w:szCs w:val="28"/>
        </w:rPr>
        <w:t xml:space="preserve"> года</w:t>
      </w:r>
      <w:proofErr w:type="gramStart"/>
      <w:r w:rsidR="00EF7CF8">
        <w:rPr>
          <w:spacing w:val="4"/>
          <w:sz w:val="28"/>
          <w:szCs w:val="28"/>
        </w:rPr>
        <w:t xml:space="preserve"> </w:t>
      </w:r>
      <w:r w:rsidRPr="00DC0154">
        <w:rPr>
          <w:spacing w:val="4"/>
          <w:sz w:val="28"/>
          <w:szCs w:val="28"/>
        </w:rPr>
        <w:t>,</w:t>
      </w:r>
      <w:proofErr w:type="gramEnd"/>
      <w:r w:rsidRPr="00DC0154">
        <w:rPr>
          <w:spacing w:val="4"/>
          <w:sz w:val="28"/>
          <w:szCs w:val="28"/>
        </w:rPr>
        <w:t xml:space="preserve"> </w:t>
      </w:r>
      <w:r w:rsidRPr="00DC0154">
        <w:rPr>
          <w:sz w:val="28"/>
          <w:szCs w:val="28"/>
        </w:rPr>
        <w:t xml:space="preserve"> (приложение </w:t>
      </w:r>
      <w:r w:rsidR="006F17E4">
        <w:rPr>
          <w:sz w:val="28"/>
          <w:szCs w:val="28"/>
        </w:rPr>
        <w:t>3(</w:t>
      </w:r>
      <w:r w:rsidRPr="00DC0154">
        <w:rPr>
          <w:sz w:val="28"/>
          <w:szCs w:val="28"/>
        </w:rPr>
        <w:t>4</w:t>
      </w:r>
      <w:r w:rsidR="00F13C7A">
        <w:rPr>
          <w:sz w:val="28"/>
          <w:szCs w:val="28"/>
        </w:rPr>
        <w:t>.1</w:t>
      </w:r>
      <w:r w:rsidRPr="00DC0154">
        <w:rPr>
          <w:sz w:val="28"/>
          <w:szCs w:val="28"/>
        </w:rPr>
        <w:t xml:space="preserve">, </w:t>
      </w:r>
      <w:r w:rsidR="00F13C7A">
        <w:rPr>
          <w:sz w:val="28"/>
          <w:szCs w:val="28"/>
        </w:rPr>
        <w:t>4.2</w:t>
      </w:r>
      <w:r w:rsidRPr="00DC0154">
        <w:rPr>
          <w:sz w:val="28"/>
          <w:szCs w:val="28"/>
        </w:rPr>
        <w:t>,</w:t>
      </w:r>
      <w:r w:rsidR="00F13C7A">
        <w:rPr>
          <w:sz w:val="28"/>
          <w:szCs w:val="28"/>
        </w:rPr>
        <w:t xml:space="preserve"> 4.3</w:t>
      </w:r>
      <w:r w:rsidRPr="00DC0154">
        <w:rPr>
          <w:sz w:val="28"/>
          <w:szCs w:val="28"/>
        </w:rPr>
        <w:t>)</w:t>
      </w:r>
      <w:r w:rsidRPr="00DC0154">
        <w:rPr>
          <w:spacing w:val="4"/>
          <w:sz w:val="28"/>
          <w:szCs w:val="28"/>
        </w:rPr>
        <w:t>.</w:t>
      </w:r>
    </w:p>
    <w:p w:rsidR="00DE6DE0" w:rsidRDefault="00DE6DE0" w:rsidP="00DC0154">
      <w:pPr>
        <w:pStyle w:val="3"/>
        <w:ind w:firstLine="0"/>
        <w:jc w:val="center"/>
        <w:rPr>
          <w:spacing w:val="4"/>
        </w:rPr>
      </w:pPr>
      <w:bookmarkStart w:id="74" w:name="_Toc243212869"/>
      <w:bookmarkStart w:id="75" w:name="_Toc274756249"/>
      <w:bookmarkStart w:id="76" w:name="_Toc306095237"/>
      <w:bookmarkStart w:id="77" w:name="_Toc337909491"/>
      <w:bookmarkStart w:id="78" w:name="_Toc369292232"/>
      <w:bookmarkStart w:id="79" w:name="_Toc369530777"/>
      <w:bookmarkEnd w:id="60"/>
      <w:bookmarkEnd w:id="61"/>
      <w:bookmarkEnd w:id="62"/>
      <w:bookmarkEnd w:id="63"/>
      <w:bookmarkEnd w:id="64"/>
      <w:r w:rsidRPr="00DC0154">
        <w:rPr>
          <w:spacing w:val="4"/>
        </w:rPr>
        <w:t xml:space="preserve">Налог на имущество </w:t>
      </w:r>
      <w:bookmarkEnd w:id="74"/>
      <w:bookmarkEnd w:id="75"/>
      <w:bookmarkEnd w:id="76"/>
      <w:bookmarkEnd w:id="77"/>
      <w:bookmarkEnd w:id="78"/>
      <w:bookmarkEnd w:id="79"/>
      <w:r w:rsidRPr="00DC0154">
        <w:rPr>
          <w:spacing w:val="4"/>
        </w:rPr>
        <w:t>физических лиц</w:t>
      </w:r>
    </w:p>
    <w:p w:rsidR="00DE6DE0" w:rsidRDefault="00DE6DE0" w:rsidP="00157D7D"/>
    <w:p w:rsidR="00497FBA" w:rsidRPr="00497FBA" w:rsidRDefault="00497FBA" w:rsidP="00497FBA">
      <w:pPr>
        <w:tabs>
          <w:tab w:val="num" w:pos="1386"/>
          <w:tab w:val="num" w:pos="1495"/>
          <w:tab w:val="num" w:pos="1785"/>
          <w:tab w:val="num" w:pos="3495"/>
        </w:tabs>
        <w:spacing w:before="120"/>
        <w:ind w:firstLine="709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В расчете налога (приложение 4</w:t>
      </w:r>
      <w:r w:rsidRPr="00497FBA">
        <w:rPr>
          <w:spacing w:val="4"/>
          <w:sz w:val="28"/>
          <w:szCs w:val="28"/>
        </w:rPr>
        <w:t xml:space="preserve"> к Пояснительной записке) использованы данные:</w:t>
      </w:r>
    </w:p>
    <w:p w:rsidR="00497FBA" w:rsidRPr="00497FBA" w:rsidRDefault="00497FBA" w:rsidP="00497FBA">
      <w:pPr>
        <w:numPr>
          <w:ilvl w:val="0"/>
          <w:numId w:val="16"/>
        </w:numPr>
        <w:tabs>
          <w:tab w:val="clear" w:pos="2982"/>
          <w:tab w:val="num" w:pos="0"/>
          <w:tab w:val="num" w:pos="644"/>
          <w:tab w:val="num" w:pos="709"/>
          <w:tab w:val="num" w:pos="1134"/>
          <w:tab w:val="num" w:pos="1386"/>
          <w:tab w:val="num" w:pos="1785"/>
        </w:tabs>
        <w:spacing w:before="120"/>
        <w:ind w:left="0" w:firstLine="709"/>
        <w:jc w:val="both"/>
        <w:rPr>
          <w:spacing w:val="4"/>
          <w:sz w:val="28"/>
          <w:szCs w:val="28"/>
        </w:rPr>
      </w:pPr>
      <w:r w:rsidRPr="00497FBA">
        <w:rPr>
          <w:spacing w:val="4"/>
          <w:sz w:val="28"/>
          <w:szCs w:val="28"/>
        </w:rPr>
        <w:t xml:space="preserve">отчета УФНС по краю по форме </w:t>
      </w:r>
      <w:r w:rsidRPr="00497FBA">
        <w:rPr>
          <w:spacing w:val="4"/>
          <w:sz w:val="27"/>
          <w:szCs w:val="27"/>
        </w:rPr>
        <w:t>№ 5-</w:t>
      </w:r>
      <w:r w:rsidRPr="00497FBA">
        <w:rPr>
          <w:spacing w:val="4"/>
          <w:sz w:val="28"/>
          <w:szCs w:val="28"/>
        </w:rPr>
        <w:t xml:space="preserve">НИО «Отчет о налоговой базе и структуре начислений по налогу на имущество организаций» </w:t>
      </w:r>
      <w:r w:rsidR="00DB511A">
        <w:rPr>
          <w:spacing w:val="4"/>
          <w:sz w:val="28"/>
          <w:szCs w:val="28"/>
        </w:rPr>
        <w:t>за 2022</w:t>
      </w:r>
      <w:r w:rsidRPr="00497FBA">
        <w:rPr>
          <w:spacing w:val="4"/>
          <w:sz w:val="28"/>
          <w:szCs w:val="28"/>
        </w:rPr>
        <w:t xml:space="preserve"> год;</w:t>
      </w:r>
    </w:p>
    <w:p w:rsidR="00497FBA" w:rsidRPr="00497FBA" w:rsidRDefault="00497FBA" w:rsidP="00497FBA">
      <w:pPr>
        <w:numPr>
          <w:ilvl w:val="0"/>
          <w:numId w:val="16"/>
        </w:numPr>
        <w:tabs>
          <w:tab w:val="clear" w:pos="2982"/>
          <w:tab w:val="num" w:pos="0"/>
          <w:tab w:val="num" w:pos="644"/>
          <w:tab w:val="num" w:pos="709"/>
          <w:tab w:val="num" w:pos="1134"/>
          <w:tab w:val="num" w:pos="1386"/>
          <w:tab w:val="num" w:pos="1785"/>
        </w:tabs>
        <w:spacing w:before="120"/>
        <w:ind w:left="0" w:firstLine="709"/>
        <w:jc w:val="both"/>
        <w:rPr>
          <w:spacing w:val="4"/>
          <w:sz w:val="28"/>
          <w:szCs w:val="28"/>
        </w:rPr>
      </w:pPr>
      <w:r w:rsidRPr="00497FBA">
        <w:rPr>
          <w:spacing w:val="4"/>
          <w:sz w:val="28"/>
          <w:szCs w:val="28"/>
        </w:rPr>
        <w:t>показатели Прогноза СЭР края и отраслевых программ.</w:t>
      </w:r>
    </w:p>
    <w:p w:rsidR="00497FBA" w:rsidRPr="005B6A99" w:rsidRDefault="00497FBA" w:rsidP="005B6A99">
      <w:pPr>
        <w:spacing w:before="120"/>
        <w:ind w:firstLine="709"/>
        <w:jc w:val="both"/>
        <w:rPr>
          <w:color w:val="000000"/>
          <w:spacing w:val="4"/>
          <w:sz w:val="28"/>
          <w:szCs w:val="28"/>
        </w:rPr>
      </w:pPr>
      <w:proofErr w:type="gramStart"/>
      <w:r w:rsidRPr="00497FBA">
        <w:rPr>
          <w:spacing w:val="4"/>
          <w:sz w:val="28"/>
          <w:szCs w:val="28"/>
        </w:rPr>
        <w:t xml:space="preserve">Поступление налога </w:t>
      </w:r>
      <w:r w:rsidR="009B1426">
        <w:rPr>
          <w:spacing w:val="4"/>
          <w:sz w:val="28"/>
          <w:szCs w:val="28"/>
        </w:rPr>
        <w:t xml:space="preserve">на имущество </w:t>
      </w:r>
      <w:r w:rsidR="00DB511A">
        <w:rPr>
          <w:spacing w:val="4"/>
          <w:sz w:val="28"/>
          <w:szCs w:val="28"/>
        </w:rPr>
        <w:t>организаций на 2024</w:t>
      </w:r>
      <w:r w:rsidRPr="00497FBA">
        <w:rPr>
          <w:spacing w:val="4"/>
          <w:sz w:val="28"/>
          <w:szCs w:val="28"/>
        </w:rPr>
        <w:t xml:space="preserve"> год </w:t>
      </w:r>
      <w:r w:rsidR="005B6A99">
        <w:rPr>
          <w:spacing w:val="4"/>
          <w:sz w:val="28"/>
          <w:szCs w:val="28"/>
        </w:rPr>
        <w:t xml:space="preserve"> </w:t>
      </w:r>
      <w:r w:rsidRPr="00497FBA">
        <w:rPr>
          <w:spacing w:val="4"/>
          <w:sz w:val="28"/>
          <w:szCs w:val="28"/>
        </w:rPr>
        <w:t>про</w:t>
      </w:r>
      <w:r w:rsidR="009B1426">
        <w:rPr>
          <w:spacing w:val="4"/>
          <w:sz w:val="28"/>
          <w:szCs w:val="28"/>
        </w:rPr>
        <w:t xml:space="preserve">гнозируется в сумме </w:t>
      </w:r>
      <w:r w:rsidR="00DB511A">
        <w:rPr>
          <w:spacing w:val="4"/>
          <w:sz w:val="28"/>
          <w:szCs w:val="28"/>
        </w:rPr>
        <w:t>19 056,</w:t>
      </w:r>
      <w:r w:rsidR="009B1426">
        <w:rPr>
          <w:spacing w:val="4"/>
          <w:sz w:val="28"/>
          <w:szCs w:val="28"/>
        </w:rPr>
        <w:t>0</w:t>
      </w:r>
      <w:r w:rsidR="005B6A99" w:rsidRPr="00497FBA">
        <w:rPr>
          <w:spacing w:val="4"/>
          <w:sz w:val="28"/>
          <w:szCs w:val="28"/>
        </w:rPr>
        <w:t xml:space="preserve"> </w:t>
      </w:r>
      <w:r w:rsidR="00DB511A">
        <w:rPr>
          <w:spacing w:val="4"/>
          <w:sz w:val="28"/>
          <w:szCs w:val="28"/>
        </w:rPr>
        <w:t>рублей</w:t>
      </w:r>
      <w:r w:rsidR="009B1426">
        <w:rPr>
          <w:spacing w:val="4"/>
          <w:sz w:val="28"/>
          <w:szCs w:val="28"/>
        </w:rPr>
        <w:t xml:space="preserve"> с учетом собираемости </w:t>
      </w:r>
      <w:r w:rsidR="00DB511A">
        <w:rPr>
          <w:spacing w:val="4"/>
          <w:sz w:val="28"/>
          <w:szCs w:val="28"/>
        </w:rPr>
        <w:t>95,9</w:t>
      </w:r>
      <w:r w:rsidRPr="00497FBA">
        <w:rPr>
          <w:spacing w:val="4"/>
          <w:sz w:val="28"/>
          <w:szCs w:val="28"/>
        </w:rPr>
        <w:t xml:space="preserve"> % и погашения недоимки в сумме </w:t>
      </w:r>
      <w:r w:rsidR="00A91F0B">
        <w:rPr>
          <w:spacing w:val="4"/>
          <w:sz w:val="28"/>
          <w:szCs w:val="28"/>
        </w:rPr>
        <w:t>11 358,62</w:t>
      </w:r>
      <w:r w:rsidR="00DB511A">
        <w:rPr>
          <w:spacing w:val="4"/>
          <w:sz w:val="28"/>
          <w:szCs w:val="28"/>
        </w:rPr>
        <w:t xml:space="preserve"> рублей</w:t>
      </w:r>
      <w:r w:rsidRPr="00497FBA">
        <w:rPr>
          <w:spacing w:val="4"/>
          <w:sz w:val="28"/>
          <w:szCs w:val="28"/>
        </w:rPr>
        <w:t xml:space="preserve"> </w:t>
      </w:r>
      <w:r w:rsidR="002F2324">
        <w:rPr>
          <w:sz w:val="28"/>
          <w:szCs w:val="28"/>
        </w:rPr>
        <w:t>(5 % от недоимки на 01.09.2022)</w:t>
      </w:r>
      <w:r w:rsidR="00A91F0B">
        <w:rPr>
          <w:spacing w:val="4"/>
          <w:sz w:val="28"/>
          <w:szCs w:val="28"/>
        </w:rPr>
        <w:t>выше</w:t>
      </w:r>
      <w:r w:rsidR="00DB511A">
        <w:rPr>
          <w:spacing w:val="4"/>
          <w:sz w:val="28"/>
          <w:szCs w:val="28"/>
        </w:rPr>
        <w:t xml:space="preserve"> оценки 2023</w:t>
      </w:r>
      <w:r w:rsidR="009B1426">
        <w:rPr>
          <w:spacing w:val="4"/>
          <w:sz w:val="28"/>
          <w:szCs w:val="28"/>
        </w:rPr>
        <w:t xml:space="preserve"> года на </w:t>
      </w:r>
      <w:r w:rsidR="00A91F0B">
        <w:rPr>
          <w:spacing w:val="4"/>
          <w:sz w:val="28"/>
          <w:szCs w:val="28"/>
        </w:rPr>
        <w:t>10 889,61</w:t>
      </w:r>
      <w:r w:rsidR="009B1426">
        <w:rPr>
          <w:spacing w:val="4"/>
          <w:sz w:val="28"/>
          <w:szCs w:val="28"/>
        </w:rPr>
        <w:t xml:space="preserve">,0рублей или на </w:t>
      </w:r>
      <w:r w:rsidR="00A91F0B">
        <w:rPr>
          <w:spacing w:val="4"/>
          <w:sz w:val="28"/>
          <w:szCs w:val="28"/>
        </w:rPr>
        <w:t>42,85%,в 2025</w:t>
      </w:r>
      <w:r w:rsidR="009B1426">
        <w:rPr>
          <w:spacing w:val="4"/>
          <w:sz w:val="28"/>
          <w:szCs w:val="28"/>
        </w:rPr>
        <w:t xml:space="preserve"> году</w:t>
      </w:r>
      <w:r w:rsidR="00B9091F">
        <w:rPr>
          <w:spacing w:val="4"/>
          <w:sz w:val="28"/>
          <w:szCs w:val="28"/>
        </w:rPr>
        <w:t xml:space="preserve"> поступление прогнозируется в сумме </w:t>
      </w:r>
      <w:r w:rsidR="00A91F0B">
        <w:rPr>
          <w:spacing w:val="4"/>
          <w:sz w:val="28"/>
          <w:szCs w:val="28"/>
        </w:rPr>
        <w:t>19 832,0рубля</w:t>
      </w:r>
      <w:r w:rsidR="002F2324">
        <w:rPr>
          <w:spacing w:val="4"/>
          <w:sz w:val="28"/>
          <w:szCs w:val="28"/>
        </w:rPr>
        <w:t xml:space="preserve">, что  на </w:t>
      </w:r>
      <w:r w:rsidR="00A91F0B">
        <w:rPr>
          <w:spacing w:val="4"/>
          <w:sz w:val="28"/>
          <w:szCs w:val="28"/>
        </w:rPr>
        <w:t>776</w:t>
      </w:r>
      <w:r w:rsidR="002F2324">
        <w:rPr>
          <w:spacing w:val="4"/>
          <w:sz w:val="28"/>
          <w:szCs w:val="28"/>
        </w:rPr>
        <w:t>,0рублей</w:t>
      </w:r>
      <w:r w:rsidR="00A91F0B">
        <w:rPr>
          <w:spacing w:val="4"/>
          <w:sz w:val="28"/>
          <w:szCs w:val="28"/>
        </w:rPr>
        <w:t xml:space="preserve"> или на 9,6% выше</w:t>
      </w:r>
      <w:proofErr w:type="gramEnd"/>
      <w:r w:rsidR="00A91F0B">
        <w:rPr>
          <w:spacing w:val="4"/>
          <w:sz w:val="28"/>
          <w:szCs w:val="28"/>
        </w:rPr>
        <w:t xml:space="preserve"> плана 2024 года, в 2026</w:t>
      </w:r>
      <w:r w:rsidR="0087202D">
        <w:rPr>
          <w:spacing w:val="4"/>
          <w:sz w:val="28"/>
          <w:szCs w:val="28"/>
        </w:rPr>
        <w:t xml:space="preserve"> году в сумме </w:t>
      </w:r>
      <w:r w:rsidR="00A91F0B">
        <w:rPr>
          <w:spacing w:val="4"/>
          <w:sz w:val="28"/>
          <w:szCs w:val="28"/>
        </w:rPr>
        <w:t>20 603</w:t>
      </w:r>
      <w:r w:rsidR="00B9091F">
        <w:rPr>
          <w:spacing w:val="4"/>
          <w:sz w:val="28"/>
          <w:szCs w:val="28"/>
        </w:rPr>
        <w:t>,0р</w:t>
      </w:r>
      <w:r w:rsidR="002F2324">
        <w:rPr>
          <w:spacing w:val="4"/>
          <w:sz w:val="28"/>
          <w:szCs w:val="28"/>
        </w:rPr>
        <w:t>убл</w:t>
      </w:r>
      <w:r w:rsidR="0087202D">
        <w:rPr>
          <w:spacing w:val="4"/>
          <w:sz w:val="28"/>
          <w:szCs w:val="28"/>
        </w:rPr>
        <w:t xml:space="preserve">я или на </w:t>
      </w:r>
      <w:r w:rsidR="00A91F0B">
        <w:rPr>
          <w:spacing w:val="4"/>
          <w:sz w:val="28"/>
          <w:szCs w:val="28"/>
        </w:rPr>
        <w:t>771,0рубль или 9,6% выше 2025</w:t>
      </w:r>
      <w:r w:rsidR="00B9091F">
        <w:rPr>
          <w:spacing w:val="4"/>
          <w:sz w:val="28"/>
          <w:szCs w:val="28"/>
        </w:rPr>
        <w:t xml:space="preserve"> года</w:t>
      </w:r>
      <w:r w:rsidR="005B6A99" w:rsidRPr="005B6A99">
        <w:rPr>
          <w:color w:val="000000"/>
          <w:sz w:val="28"/>
          <w:szCs w:val="28"/>
        </w:rPr>
        <w:t>.</w:t>
      </w:r>
      <w:r w:rsidR="005B6A99" w:rsidRPr="005B6A99">
        <w:rPr>
          <w:color w:val="000000"/>
          <w:spacing w:val="4"/>
          <w:sz w:val="28"/>
          <w:szCs w:val="28"/>
        </w:rPr>
        <w:t xml:space="preserve"> Расчет суммы налога произведен исходя из прогнозируемого объема налоговой базы с учетом ежегодного роста на индекс потребительски</w:t>
      </w:r>
      <w:r w:rsidR="005B6A99">
        <w:rPr>
          <w:color w:val="000000"/>
          <w:spacing w:val="4"/>
          <w:sz w:val="28"/>
          <w:szCs w:val="28"/>
        </w:rPr>
        <w:t xml:space="preserve">х цен по Российской Федерации. </w:t>
      </w:r>
    </w:p>
    <w:p w:rsidR="00CB7ADB" w:rsidRDefault="00CB7ADB" w:rsidP="00CB7ADB">
      <w:pPr>
        <w:pStyle w:val="3"/>
        <w:ind w:firstLine="0"/>
        <w:jc w:val="both"/>
        <w:rPr>
          <w:b w:val="0"/>
          <w:spacing w:val="4"/>
        </w:rPr>
      </w:pPr>
      <w:bookmarkStart w:id="80" w:name="_Toc180061009"/>
      <w:bookmarkStart w:id="81" w:name="_Toc211339795"/>
      <w:bookmarkStart w:id="82" w:name="_Toc211614099"/>
    </w:p>
    <w:p w:rsidR="00DE6DE0" w:rsidRPr="00CB7ADB" w:rsidRDefault="00DE6DE0" w:rsidP="00CB7ADB">
      <w:pPr>
        <w:pStyle w:val="3"/>
        <w:ind w:firstLine="0"/>
        <w:jc w:val="center"/>
      </w:pPr>
      <w:r w:rsidRPr="00CB7ADB">
        <w:t>Земельный налог</w:t>
      </w:r>
    </w:p>
    <w:p w:rsidR="00DE6DE0" w:rsidRPr="00DC0154" w:rsidRDefault="00DE6DE0" w:rsidP="00DC0154">
      <w:pPr>
        <w:jc w:val="both"/>
        <w:rPr>
          <w:b/>
          <w:sz w:val="28"/>
          <w:szCs w:val="28"/>
        </w:rPr>
      </w:pPr>
    </w:p>
    <w:p w:rsidR="00DE6DE0" w:rsidRPr="00DC0154" w:rsidRDefault="00DE6DE0" w:rsidP="00DC0154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 w:rsidRPr="00DC0154">
        <w:rPr>
          <w:spacing w:val="4"/>
          <w:sz w:val="28"/>
          <w:szCs w:val="28"/>
        </w:rPr>
        <w:t xml:space="preserve">Расчет суммы земельного налога </w:t>
      </w:r>
      <w:r w:rsidRPr="00DC0154">
        <w:rPr>
          <w:sz w:val="28"/>
          <w:szCs w:val="28"/>
        </w:rPr>
        <w:t>произведен в соответствии с действующим налоговым и бюджетным законодательством на основании информации налоговых органов о налогооблагаемой базе и структуре начисл</w:t>
      </w:r>
      <w:r w:rsidR="00B9091F">
        <w:rPr>
          <w:sz w:val="28"/>
          <w:szCs w:val="28"/>
        </w:rPr>
        <w:t>е</w:t>
      </w:r>
      <w:r w:rsidR="00A91F0B">
        <w:rPr>
          <w:sz w:val="28"/>
          <w:szCs w:val="28"/>
        </w:rPr>
        <w:t>ний по земельному налогу за 2022</w:t>
      </w:r>
      <w:r w:rsidRPr="00DC0154">
        <w:rPr>
          <w:sz w:val="28"/>
          <w:szCs w:val="28"/>
        </w:rPr>
        <w:t xml:space="preserve"> год (приложение </w:t>
      </w:r>
      <w:r w:rsidR="005963D4">
        <w:rPr>
          <w:sz w:val="28"/>
          <w:szCs w:val="28"/>
        </w:rPr>
        <w:t>5</w:t>
      </w:r>
      <w:r w:rsidRPr="00DC0154">
        <w:rPr>
          <w:sz w:val="28"/>
          <w:szCs w:val="28"/>
        </w:rPr>
        <w:t xml:space="preserve">). </w:t>
      </w:r>
    </w:p>
    <w:p w:rsidR="00DE6DE0" w:rsidRPr="00DC0154" w:rsidRDefault="00DE6DE0" w:rsidP="00DC0154">
      <w:pPr>
        <w:pStyle w:val="3"/>
        <w:ind w:firstLine="0"/>
        <w:jc w:val="both"/>
        <w:rPr>
          <w:spacing w:val="4"/>
        </w:rPr>
      </w:pPr>
      <w:r w:rsidRPr="00DC0154">
        <w:rPr>
          <w:b w:val="0"/>
          <w:spacing w:val="4"/>
        </w:rPr>
        <w:t>Поступление земельного налога на 20</w:t>
      </w:r>
      <w:r w:rsidR="007D449B">
        <w:rPr>
          <w:b w:val="0"/>
          <w:spacing w:val="4"/>
        </w:rPr>
        <w:t>2</w:t>
      </w:r>
      <w:r w:rsidR="00A91F0B">
        <w:rPr>
          <w:b w:val="0"/>
          <w:spacing w:val="4"/>
        </w:rPr>
        <w:t>4</w:t>
      </w:r>
      <w:r w:rsidRPr="00DC0154">
        <w:rPr>
          <w:b w:val="0"/>
          <w:spacing w:val="4"/>
        </w:rPr>
        <w:t xml:space="preserve"> год прогнозируется в сумме </w:t>
      </w:r>
      <w:r w:rsidR="00A91F0B">
        <w:rPr>
          <w:b w:val="0"/>
          <w:spacing w:val="4"/>
        </w:rPr>
        <w:t>75 027</w:t>
      </w:r>
      <w:r w:rsidR="0087202D">
        <w:rPr>
          <w:b w:val="0"/>
          <w:spacing w:val="4"/>
        </w:rPr>
        <w:t>,</w:t>
      </w:r>
      <w:r w:rsidR="00757222">
        <w:rPr>
          <w:b w:val="0"/>
          <w:spacing w:val="4"/>
        </w:rPr>
        <w:t>0</w:t>
      </w:r>
      <w:r w:rsidR="00CB7ADB">
        <w:rPr>
          <w:b w:val="0"/>
          <w:spacing w:val="4"/>
        </w:rPr>
        <w:t xml:space="preserve"> </w:t>
      </w:r>
      <w:r w:rsidRPr="00DC0154">
        <w:rPr>
          <w:b w:val="0"/>
          <w:spacing w:val="4"/>
        </w:rPr>
        <w:t>рубл</w:t>
      </w:r>
      <w:r w:rsidR="0087202D">
        <w:rPr>
          <w:b w:val="0"/>
          <w:spacing w:val="4"/>
        </w:rPr>
        <w:t>ей</w:t>
      </w:r>
      <w:r w:rsidR="003F0280">
        <w:rPr>
          <w:b w:val="0"/>
          <w:spacing w:val="4"/>
        </w:rPr>
        <w:t xml:space="preserve"> с учетом собираемости </w:t>
      </w:r>
      <w:r w:rsidR="00A91F0B">
        <w:rPr>
          <w:b w:val="0"/>
          <w:spacing w:val="4"/>
        </w:rPr>
        <w:t>98,4%</w:t>
      </w:r>
      <w:r w:rsidR="003F0280">
        <w:rPr>
          <w:b w:val="0"/>
          <w:spacing w:val="4"/>
        </w:rPr>
        <w:t xml:space="preserve"> и погашения недоимки </w:t>
      </w:r>
      <w:r w:rsidR="00A91F0B">
        <w:rPr>
          <w:b w:val="0"/>
          <w:spacing w:val="4"/>
        </w:rPr>
        <w:t>25 130,89 рублей</w:t>
      </w:r>
      <w:r w:rsidR="003F0280">
        <w:rPr>
          <w:b w:val="0"/>
          <w:spacing w:val="4"/>
        </w:rPr>
        <w:t>(5% от недоимки на01.09.2022г)</w:t>
      </w:r>
      <w:r w:rsidRPr="00DC0154">
        <w:rPr>
          <w:b w:val="0"/>
          <w:spacing w:val="4"/>
        </w:rPr>
        <w:t xml:space="preserve">, </w:t>
      </w:r>
      <w:r w:rsidRPr="00DC0154">
        <w:rPr>
          <w:b w:val="0"/>
        </w:rPr>
        <w:t>п</w:t>
      </w:r>
      <w:r w:rsidR="00994D6C">
        <w:rPr>
          <w:b w:val="0"/>
          <w:spacing w:val="4"/>
        </w:rPr>
        <w:t>о сравнению с оценкой 20</w:t>
      </w:r>
      <w:r w:rsidR="00A91F0B">
        <w:rPr>
          <w:b w:val="0"/>
          <w:spacing w:val="4"/>
        </w:rPr>
        <w:t>23</w:t>
      </w:r>
      <w:r w:rsidRPr="00DC0154">
        <w:rPr>
          <w:b w:val="0"/>
          <w:spacing w:val="4"/>
        </w:rPr>
        <w:t> года у</w:t>
      </w:r>
      <w:r w:rsidR="00B9091F">
        <w:rPr>
          <w:b w:val="0"/>
          <w:spacing w:val="4"/>
        </w:rPr>
        <w:t>величение</w:t>
      </w:r>
      <w:r w:rsidRPr="00DC0154">
        <w:rPr>
          <w:b w:val="0"/>
          <w:spacing w:val="4"/>
        </w:rPr>
        <w:t xml:space="preserve"> на </w:t>
      </w:r>
      <w:r w:rsidR="00CB7ADB">
        <w:rPr>
          <w:b w:val="0"/>
          <w:spacing w:val="4"/>
        </w:rPr>
        <w:t xml:space="preserve"> </w:t>
      </w:r>
      <w:r w:rsidR="00A91F0B">
        <w:rPr>
          <w:b w:val="0"/>
          <w:spacing w:val="4"/>
        </w:rPr>
        <w:t>5 837,49,</w:t>
      </w:r>
      <w:r w:rsidRPr="00DC0154">
        <w:rPr>
          <w:b w:val="0"/>
          <w:spacing w:val="4"/>
        </w:rPr>
        <w:t>рубл</w:t>
      </w:r>
      <w:r w:rsidR="005B6A99">
        <w:rPr>
          <w:b w:val="0"/>
          <w:spacing w:val="4"/>
        </w:rPr>
        <w:t>ей</w:t>
      </w:r>
      <w:r w:rsidRPr="00DC0154">
        <w:rPr>
          <w:b w:val="0"/>
          <w:spacing w:val="4"/>
        </w:rPr>
        <w:t xml:space="preserve">, или на </w:t>
      </w:r>
      <w:r w:rsidR="00A91F0B">
        <w:rPr>
          <w:b w:val="0"/>
          <w:spacing w:val="4"/>
        </w:rPr>
        <w:t>9,2</w:t>
      </w:r>
      <w:r w:rsidRPr="00DC0154">
        <w:rPr>
          <w:b w:val="0"/>
          <w:spacing w:val="4"/>
        </w:rPr>
        <w:t>%.</w:t>
      </w:r>
    </w:p>
    <w:p w:rsidR="00DE6DE0" w:rsidRPr="00DC0154" w:rsidRDefault="00DE6DE0" w:rsidP="00DC0154">
      <w:pPr>
        <w:pStyle w:val="3"/>
        <w:ind w:firstLine="0"/>
        <w:jc w:val="both"/>
        <w:rPr>
          <w:b w:val="0"/>
          <w:spacing w:val="4"/>
        </w:rPr>
      </w:pPr>
      <w:r w:rsidRPr="00DC0154">
        <w:rPr>
          <w:b w:val="0"/>
          <w:spacing w:val="4"/>
        </w:rPr>
        <w:t>Пост</w:t>
      </w:r>
      <w:r w:rsidR="00762CB7">
        <w:rPr>
          <w:b w:val="0"/>
          <w:spacing w:val="4"/>
        </w:rPr>
        <w:t>упление земельного налога на 202</w:t>
      </w:r>
      <w:r w:rsidR="00A91F0B">
        <w:rPr>
          <w:b w:val="0"/>
          <w:spacing w:val="4"/>
        </w:rPr>
        <w:t>5</w:t>
      </w:r>
      <w:r w:rsidRPr="00DC0154">
        <w:rPr>
          <w:b w:val="0"/>
          <w:spacing w:val="4"/>
        </w:rPr>
        <w:t xml:space="preserve"> год прогнозируется в сумме </w:t>
      </w:r>
      <w:r w:rsidR="00A91F0B">
        <w:rPr>
          <w:b w:val="0"/>
          <w:spacing w:val="4"/>
        </w:rPr>
        <w:t>78 125</w:t>
      </w:r>
      <w:r w:rsidR="00883610">
        <w:rPr>
          <w:b w:val="0"/>
          <w:spacing w:val="4"/>
        </w:rPr>
        <w:t xml:space="preserve">,0 </w:t>
      </w:r>
      <w:r w:rsidRPr="00DC0154">
        <w:rPr>
          <w:b w:val="0"/>
          <w:spacing w:val="4"/>
        </w:rPr>
        <w:t>рубл</w:t>
      </w:r>
      <w:r w:rsidR="00A91F0B">
        <w:rPr>
          <w:b w:val="0"/>
          <w:spacing w:val="4"/>
        </w:rPr>
        <w:t>ей</w:t>
      </w:r>
      <w:r w:rsidR="00994D6C">
        <w:rPr>
          <w:b w:val="0"/>
          <w:spacing w:val="4"/>
        </w:rPr>
        <w:t xml:space="preserve">, что на </w:t>
      </w:r>
      <w:r w:rsidR="00A91F0B">
        <w:rPr>
          <w:b w:val="0"/>
          <w:spacing w:val="4"/>
        </w:rPr>
        <w:t>3098,0</w:t>
      </w:r>
      <w:r w:rsidRPr="00DC0154">
        <w:rPr>
          <w:b w:val="0"/>
          <w:spacing w:val="4"/>
        </w:rPr>
        <w:t xml:space="preserve"> рубл</w:t>
      </w:r>
      <w:r w:rsidR="0087202D">
        <w:rPr>
          <w:b w:val="0"/>
          <w:spacing w:val="4"/>
        </w:rPr>
        <w:t>ей</w:t>
      </w:r>
      <w:r w:rsidR="00B9091F">
        <w:rPr>
          <w:b w:val="0"/>
          <w:spacing w:val="4"/>
        </w:rPr>
        <w:t xml:space="preserve"> </w:t>
      </w:r>
      <w:r w:rsidR="00994D6C">
        <w:rPr>
          <w:b w:val="0"/>
          <w:spacing w:val="4"/>
        </w:rPr>
        <w:t xml:space="preserve">или на </w:t>
      </w:r>
      <w:r w:rsidR="00A91F0B">
        <w:rPr>
          <w:b w:val="0"/>
          <w:spacing w:val="4"/>
        </w:rPr>
        <w:t>9,6</w:t>
      </w:r>
      <w:r w:rsidR="007D449B">
        <w:rPr>
          <w:b w:val="0"/>
          <w:spacing w:val="4"/>
        </w:rPr>
        <w:t>%</w:t>
      </w:r>
      <w:r w:rsidR="007D449B" w:rsidRPr="007D449B">
        <w:rPr>
          <w:b w:val="0"/>
          <w:spacing w:val="4"/>
        </w:rPr>
        <w:t xml:space="preserve"> </w:t>
      </w:r>
      <w:r w:rsidR="007D449B" w:rsidRPr="00DC0154">
        <w:rPr>
          <w:b w:val="0"/>
          <w:spacing w:val="4"/>
        </w:rPr>
        <w:t>больше суммы пла</w:t>
      </w:r>
      <w:r w:rsidR="00A91F0B">
        <w:rPr>
          <w:b w:val="0"/>
          <w:spacing w:val="4"/>
        </w:rPr>
        <w:t>нируемой на 2024</w:t>
      </w:r>
      <w:r w:rsidR="007D449B" w:rsidRPr="00DC0154">
        <w:rPr>
          <w:b w:val="0"/>
          <w:spacing w:val="4"/>
        </w:rPr>
        <w:t xml:space="preserve"> год. </w:t>
      </w:r>
    </w:p>
    <w:p w:rsidR="00DE6DE0" w:rsidRDefault="00DE6DE0" w:rsidP="00DC0154">
      <w:pPr>
        <w:pStyle w:val="3"/>
        <w:ind w:firstLine="0"/>
        <w:jc w:val="both"/>
        <w:rPr>
          <w:b w:val="0"/>
          <w:spacing w:val="4"/>
        </w:rPr>
      </w:pPr>
      <w:r w:rsidRPr="00DC0154">
        <w:rPr>
          <w:b w:val="0"/>
          <w:spacing w:val="4"/>
        </w:rPr>
        <w:t>Пост</w:t>
      </w:r>
      <w:r w:rsidR="00994D6C">
        <w:rPr>
          <w:b w:val="0"/>
          <w:spacing w:val="4"/>
        </w:rPr>
        <w:t>упление земельного налога на 202</w:t>
      </w:r>
      <w:r w:rsidR="00A91F0B">
        <w:rPr>
          <w:b w:val="0"/>
          <w:spacing w:val="4"/>
        </w:rPr>
        <w:t>6</w:t>
      </w:r>
      <w:r w:rsidRPr="00DC0154">
        <w:rPr>
          <w:b w:val="0"/>
          <w:spacing w:val="4"/>
        </w:rPr>
        <w:t xml:space="preserve"> год прогнозируется в сумме </w:t>
      </w:r>
      <w:r w:rsidR="00A91F0B">
        <w:rPr>
          <w:b w:val="0"/>
          <w:spacing w:val="4"/>
        </w:rPr>
        <w:t>81 200</w:t>
      </w:r>
      <w:r w:rsidR="00883610">
        <w:rPr>
          <w:b w:val="0"/>
          <w:spacing w:val="4"/>
        </w:rPr>
        <w:t>,0</w:t>
      </w:r>
      <w:r w:rsidR="006420AF">
        <w:rPr>
          <w:b w:val="0"/>
          <w:spacing w:val="4"/>
        </w:rPr>
        <w:t xml:space="preserve"> </w:t>
      </w:r>
      <w:r w:rsidR="00994D6C">
        <w:rPr>
          <w:b w:val="0"/>
          <w:spacing w:val="4"/>
        </w:rPr>
        <w:t>рубл</w:t>
      </w:r>
      <w:r w:rsidR="00A91F0B">
        <w:rPr>
          <w:b w:val="0"/>
          <w:spacing w:val="4"/>
        </w:rPr>
        <w:t>ей</w:t>
      </w:r>
      <w:r w:rsidR="00994D6C">
        <w:rPr>
          <w:b w:val="0"/>
          <w:spacing w:val="4"/>
        </w:rPr>
        <w:t xml:space="preserve">, что на </w:t>
      </w:r>
      <w:r w:rsidR="00A91F0B">
        <w:rPr>
          <w:b w:val="0"/>
          <w:spacing w:val="4"/>
        </w:rPr>
        <w:t>3 075</w:t>
      </w:r>
      <w:r w:rsidRPr="00DC0154">
        <w:rPr>
          <w:b w:val="0"/>
          <w:spacing w:val="4"/>
        </w:rPr>
        <w:t>,0 рубл</w:t>
      </w:r>
      <w:r w:rsidR="00C230BC">
        <w:rPr>
          <w:b w:val="0"/>
          <w:spacing w:val="4"/>
        </w:rPr>
        <w:t>ей</w:t>
      </w:r>
      <w:r w:rsidRPr="00DC0154">
        <w:rPr>
          <w:b w:val="0"/>
          <w:spacing w:val="4"/>
        </w:rPr>
        <w:t xml:space="preserve">, или на </w:t>
      </w:r>
      <w:r w:rsidR="00993964">
        <w:rPr>
          <w:b w:val="0"/>
          <w:spacing w:val="4"/>
        </w:rPr>
        <w:t>9,6</w:t>
      </w:r>
      <w:r w:rsidRPr="00DC0154">
        <w:rPr>
          <w:b w:val="0"/>
          <w:spacing w:val="4"/>
        </w:rPr>
        <w:t>% больше суммы пла</w:t>
      </w:r>
      <w:r w:rsidR="00762CB7">
        <w:rPr>
          <w:b w:val="0"/>
          <w:spacing w:val="4"/>
        </w:rPr>
        <w:t>нируемой на 202</w:t>
      </w:r>
      <w:r w:rsidR="00A91F0B">
        <w:rPr>
          <w:b w:val="0"/>
          <w:spacing w:val="4"/>
        </w:rPr>
        <w:t>5</w:t>
      </w:r>
      <w:r w:rsidRPr="00DC0154">
        <w:rPr>
          <w:b w:val="0"/>
          <w:spacing w:val="4"/>
        </w:rPr>
        <w:t xml:space="preserve"> год. </w:t>
      </w:r>
    </w:p>
    <w:p w:rsidR="001E78EC" w:rsidRDefault="001E78EC" w:rsidP="001E78EC">
      <w:pPr>
        <w:tabs>
          <w:tab w:val="left" w:pos="3285"/>
        </w:tabs>
      </w:pPr>
    </w:p>
    <w:p w:rsidR="001E78EC" w:rsidRPr="001E78EC" w:rsidRDefault="001E78EC" w:rsidP="001E78EC">
      <w:pPr>
        <w:tabs>
          <w:tab w:val="left" w:pos="3285"/>
        </w:tabs>
        <w:rPr>
          <w:b/>
          <w:sz w:val="28"/>
          <w:szCs w:val="28"/>
        </w:rPr>
      </w:pPr>
      <w:r>
        <w:t xml:space="preserve">                                                            </w:t>
      </w:r>
      <w:r w:rsidRPr="001E78EC">
        <w:rPr>
          <w:b/>
          <w:sz w:val="28"/>
          <w:szCs w:val="28"/>
        </w:rPr>
        <w:t>Единый сельскохозяйственный налог</w:t>
      </w:r>
    </w:p>
    <w:p w:rsidR="001E78EC" w:rsidRDefault="001E78EC" w:rsidP="00157D7D"/>
    <w:p w:rsidR="001E78EC" w:rsidRPr="00DC0154" w:rsidRDefault="001E78EC" w:rsidP="001E78EC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 w:rsidRPr="00DC0154">
        <w:rPr>
          <w:spacing w:val="4"/>
          <w:sz w:val="28"/>
          <w:szCs w:val="28"/>
        </w:rPr>
        <w:t xml:space="preserve">Расчет суммы </w:t>
      </w:r>
      <w:r>
        <w:rPr>
          <w:spacing w:val="4"/>
          <w:sz w:val="28"/>
          <w:szCs w:val="28"/>
        </w:rPr>
        <w:t>единого сельскохозяйственного</w:t>
      </w:r>
      <w:r w:rsidRPr="00DC0154">
        <w:rPr>
          <w:spacing w:val="4"/>
          <w:sz w:val="28"/>
          <w:szCs w:val="28"/>
        </w:rPr>
        <w:t xml:space="preserve"> налога </w:t>
      </w:r>
      <w:r w:rsidRPr="00DC0154">
        <w:rPr>
          <w:sz w:val="28"/>
          <w:szCs w:val="28"/>
        </w:rPr>
        <w:t xml:space="preserve">произведен в соответствии с действующим налоговым и бюджетным законодательством на основании информации налоговых органов о налогооблагаемой базе и структуре начислений по </w:t>
      </w:r>
      <w:r>
        <w:rPr>
          <w:sz w:val="28"/>
          <w:szCs w:val="28"/>
        </w:rPr>
        <w:t>единому сельскохозяйственному</w:t>
      </w:r>
      <w:r w:rsidR="00B679B2">
        <w:rPr>
          <w:sz w:val="28"/>
          <w:szCs w:val="28"/>
        </w:rPr>
        <w:t xml:space="preserve"> налогу за 2022</w:t>
      </w:r>
      <w:r w:rsidRPr="00DC0154">
        <w:rPr>
          <w:sz w:val="28"/>
          <w:szCs w:val="28"/>
        </w:rPr>
        <w:t xml:space="preserve"> год</w:t>
      </w:r>
      <w:proofErr w:type="gramStart"/>
      <w:r w:rsidRPr="00DC0154">
        <w:rPr>
          <w:sz w:val="28"/>
          <w:szCs w:val="28"/>
        </w:rPr>
        <w:t xml:space="preserve"> </w:t>
      </w:r>
      <w:r w:rsidR="002D1E93">
        <w:rPr>
          <w:sz w:val="28"/>
          <w:szCs w:val="28"/>
        </w:rPr>
        <w:t>.</w:t>
      </w:r>
      <w:proofErr w:type="gramEnd"/>
    </w:p>
    <w:p w:rsidR="001E78EC" w:rsidRPr="001E78EC" w:rsidRDefault="001E78EC" w:rsidP="00157D7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Поступление налога на 202</w:t>
      </w:r>
      <w:r w:rsidR="00B679B2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993964">
        <w:rPr>
          <w:sz w:val="28"/>
          <w:szCs w:val="28"/>
        </w:rPr>
        <w:t xml:space="preserve"> </w:t>
      </w:r>
      <w:r w:rsidR="00C230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прогнозируется в сумме </w:t>
      </w:r>
      <w:r w:rsidR="00B679B2">
        <w:rPr>
          <w:sz w:val="28"/>
          <w:szCs w:val="28"/>
        </w:rPr>
        <w:t>6 921,0 рубль с учетом собираемости 98,4</w:t>
      </w:r>
      <w:r w:rsidR="0087202D">
        <w:rPr>
          <w:sz w:val="28"/>
          <w:szCs w:val="28"/>
        </w:rPr>
        <w:t xml:space="preserve">% и погашения недоимки </w:t>
      </w:r>
      <w:r w:rsidR="00993964">
        <w:rPr>
          <w:sz w:val="28"/>
          <w:szCs w:val="28"/>
        </w:rPr>
        <w:t>0,0рубл</w:t>
      </w:r>
      <w:r w:rsidR="0087202D">
        <w:rPr>
          <w:sz w:val="28"/>
          <w:szCs w:val="28"/>
        </w:rPr>
        <w:t xml:space="preserve">ей(20% от недоимки на 01.09.2022),что на </w:t>
      </w:r>
      <w:r w:rsidR="00B679B2">
        <w:rPr>
          <w:sz w:val="28"/>
          <w:szCs w:val="28"/>
        </w:rPr>
        <w:t>1 059</w:t>
      </w:r>
      <w:r w:rsidR="0087202D">
        <w:rPr>
          <w:sz w:val="28"/>
          <w:szCs w:val="28"/>
        </w:rPr>
        <w:t>,0руб</w:t>
      </w:r>
      <w:r w:rsidR="00B679B2">
        <w:rPr>
          <w:sz w:val="28"/>
          <w:szCs w:val="28"/>
        </w:rPr>
        <w:t>лей или на 8,5% выше плана 2023</w:t>
      </w:r>
      <w:r w:rsidR="00993964">
        <w:rPr>
          <w:sz w:val="28"/>
          <w:szCs w:val="28"/>
        </w:rPr>
        <w:t xml:space="preserve"> года,</w:t>
      </w:r>
      <w:r w:rsidR="00B679B2">
        <w:rPr>
          <w:sz w:val="28"/>
          <w:szCs w:val="28"/>
        </w:rPr>
        <w:t xml:space="preserve"> на 2025</w:t>
      </w:r>
      <w:r w:rsidR="0087202D">
        <w:rPr>
          <w:sz w:val="28"/>
          <w:szCs w:val="28"/>
        </w:rPr>
        <w:t xml:space="preserve"> </w:t>
      </w:r>
      <w:r w:rsidR="0087202D">
        <w:rPr>
          <w:sz w:val="28"/>
          <w:szCs w:val="28"/>
        </w:rPr>
        <w:lastRenderedPageBreak/>
        <w:t xml:space="preserve">год в сумме </w:t>
      </w:r>
      <w:r w:rsidR="00B679B2">
        <w:rPr>
          <w:sz w:val="28"/>
          <w:szCs w:val="28"/>
        </w:rPr>
        <w:t>7 315</w:t>
      </w:r>
      <w:r w:rsidR="0087202D">
        <w:rPr>
          <w:sz w:val="28"/>
          <w:szCs w:val="28"/>
        </w:rPr>
        <w:t xml:space="preserve">,0рублей, что на </w:t>
      </w:r>
      <w:r w:rsidR="00B679B2">
        <w:rPr>
          <w:sz w:val="28"/>
          <w:szCs w:val="28"/>
        </w:rPr>
        <w:t>394,0 рубля или  9,5% выше 2024</w:t>
      </w:r>
      <w:r w:rsidR="00B37A00">
        <w:rPr>
          <w:sz w:val="28"/>
          <w:szCs w:val="28"/>
        </w:rPr>
        <w:t xml:space="preserve"> го</w:t>
      </w:r>
      <w:r w:rsidR="00B679B2">
        <w:rPr>
          <w:sz w:val="28"/>
          <w:szCs w:val="28"/>
        </w:rPr>
        <w:t>да, на 2026</w:t>
      </w:r>
      <w:r w:rsidR="00B37A00">
        <w:rPr>
          <w:sz w:val="28"/>
          <w:szCs w:val="28"/>
        </w:rPr>
        <w:t xml:space="preserve"> год  в сумме </w:t>
      </w:r>
      <w:r w:rsidR="00B679B2">
        <w:rPr>
          <w:sz w:val="28"/>
          <w:szCs w:val="28"/>
        </w:rPr>
        <w:t>7</w:t>
      </w:r>
      <w:proofErr w:type="gramEnd"/>
      <w:r w:rsidR="00B679B2">
        <w:rPr>
          <w:sz w:val="28"/>
          <w:szCs w:val="28"/>
        </w:rPr>
        <w:t xml:space="preserve"> 711,0рублей, что на 396,0 рублей или на 9,5% выше 2025</w:t>
      </w:r>
      <w:r w:rsidR="00E71C34">
        <w:rPr>
          <w:sz w:val="28"/>
          <w:szCs w:val="28"/>
        </w:rPr>
        <w:t xml:space="preserve"> года</w:t>
      </w:r>
      <w:proofErr w:type="gramStart"/>
      <w:r w:rsidR="00E71C34">
        <w:rPr>
          <w:sz w:val="28"/>
          <w:szCs w:val="28"/>
        </w:rPr>
        <w:t xml:space="preserve"> </w:t>
      </w:r>
      <w:r w:rsidR="00C230BC">
        <w:rPr>
          <w:sz w:val="28"/>
          <w:szCs w:val="28"/>
        </w:rPr>
        <w:t>.</w:t>
      </w:r>
      <w:proofErr w:type="gramEnd"/>
      <w:r w:rsidR="00E71C34">
        <w:rPr>
          <w:sz w:val="28"/>
          <w:szCs w:val="28"/>
        </w:rPr>
        <w:t>(приложение 6)</w:t>
      </w:r>
    </w:p>
    <w:p w:rsidR="001E78EC" w:rsidRDefault="001E78EC" w:rsidP="00157D7D"/>
    <w:p w:rsidR="001E78EC" w:rsidRPr="00157D7D" w:rsidRDefault="001E78EC" w:rsidP="00157D7D"/>
    <w:p w:rsidR="00DE6DE0" w:rsidRDefault="00DE6DE0" w:rsidP="00DC0154">
      <w:pPr>
        <w:pStyle w:val="3"/>
        <w:ind w:firstLine="0"/>
        <w:jc w:val="center"/>
        <w:rPr>
          <w:spacing w:val="4"/>
        </w:rPr>
      </w:pPr>
      <w:bookmarkStart w:id="83" w:name="_Toc243212873"/>
      <w:bookmarkStart w:id="84" w:name="_Toc274756253"/>
      <w:bookmarkStart w:id="85" w:name="_Toc306095241"/>
      <w:bookmarkStart w:id="86" w:name="_Toc337909496"/>
      <w:bookmarkStart w:id="87" w:name="_Toc369292237"/>
      <w:bookmarkStart w:id="88" w:name="_Toc369530782"/>
      <w:r w:rsidRPr="00DC0154">
        <w:rPr>
          <w:spacing w:val="4"/>
        </w:rPr>
        <w:t>Государственная пошлина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DE6DE0" w:rsidRPr="00157D7D" w:rsidRDefault="00DE6DE0" w:rsidP="00157D7D"/>
    <w:p w:rsidR="00DE6DE0" w:rsidRPr="00DC0154" w:rsidRDefault="00DE6DE0" w:rsidP="00DC0154">
      <w:pPr>
        <w:ind w:firstLine="709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Прогноз государственной пошлины сформирован на основании данных, представленных главным администратором доходов бюджета с</w:t>
      </w:r>
      <w:r w:rsidR="00C230BC">
        <w:rPr>
          <w:sz w:val="28"/>
          <w:szCs w:val="28"/>
        </w:rPr>
        <w:t xml:space="preserve"> </w:t>
      </w:r>
      <w:r w:rsidR="00B37A00">
        <w:rPr>
          <w:sz w:val="28"/>
          <w:szCs w:val="28"/>
        </w:rPr>
        <w:t>учетом</w:t>
      </w:r>
      <w:r w:rsidR="00B679B2">
        <w:rPr>
          <w:sz w:val="28"/>
          <w:szCs w:val="28"/>
        </w:rPr>
        <w:t xml:space="preserve"> оценки поступлений в 2023</w:t>
      </w:r>
      <w:r w:rsidRPr="00DC0154">
        <w:rPr>
          <w:sz w:val="28"/>
          <w:szCs w:val="28"/>
        </w:rPr>
        <w:t> году</w:t>
      </w:r>
      <w:r w:rsidRPr="00DC0154">
        <w:rPr>
          <w:sz w:val="28"/>
          <w:szCs w:val="28"/>
          <w:lang w:eastAsia="en-US"/>
        </w:rPr>
        <w:t xml:space="preserve"> и прогнозируемого количества юридически значимых действий (приложение </w:t>
      </w:r>
      <w:r w:rsidR="00B73588">
        <w:rPr>
          <w:sz w:val="28"/>
          <w:szCs w:val="28"/>
          <w:lang w:eastAsia="en-US"/>
        </w:rPr>
        <w:t>7</w:t>
      </w:r>
      <w:r w:rsidRPr="00DC0154">
        <w:rPr>
          <w:sz w:val="28"/>
          <w:szCs w:val="28"/>
          <w:lang w:eastAsia="en-US"/>
        </w:rPr>
        <w:t>).</w:t>
      </w:r>
    </w:p>
    <w:p w:rsidR="00DE6DE0" w:rsidRDefault="00DE6DE0" w:rsidP="00DC0154">
      <w:pPr>
        <w:ind w:firstLine="709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Поступление государственной пошлины в бюджет сельсовета на 20</w:t>
      </w:r>
      <w:r w:rsidR="00B679B2">
        <w:rPr>
          <w:sz w:val="28"/>
          <w:szCs w:val="28"/>
        </w:rPr>
        <w:t>24</w:t>
      </w:r>
      <w:r w:rsidRPr="00DC0154">
        <w:rPr>
          <w:sz w:val="28"/>
          <w:szCs w:val="28"/>
        </w:rPr>
        <w:t xml:space="preserve"> год </w:t>
      </w:r>
      <w:r w:rsidR="00762CB7">
        <w:rPr>
          <w:sz w:val="28"/>
          <w:szCs w:val="28"/>
        </w:rPr>
        <w:t>и плановый период 202</w:t>
      </w:r>
      <w:r w:rsidR="00B679B2">
        <w:rPr>
          <w:sz w:val="28"/>
          <w:szCs w:val="28"/>
        </w:rPr>
        <w:t>5</w:t>
      </w:r>
      <w:r w:rsidR="00994D6C">
        <w:rPr>
          <w:sz w:val="28"/>
          <w:szCs w:val="28"/>
        </w:rPr>
        <w:t>-202</w:t>
      </w:r>
      <w:r w:rsidR="00B679B2">
        <w:rPr>
          <w:sz w:val="28"/>
          <w:szCs w:val="28"/>
        </w:rPr>
        <w:t>6</w:t>
      </w:r>
      <w:r w:rsidR="00994D6C">
        <w:rPr>
          <w:sz w:val="28"/>
          <w:szCs w:val="28"/>
        </w:rPr>
        <w:t xml:space="preserve"> годов </w:t>
      </w:r>
      <w:r w:rsidRPr="00DC0154">
        <w:rPr>
          <w:sz w:val="28"/>
          <w:szCs w:val="28"/>
        </w:rPr>
        <w:t xml:space="preserve">прогнозируется в сумме </w:t>
      </w:r>
      <w:r w:rsidR="00C230BC">
        <w:rPr>
          <w:sz w:val="28"/>
          <w:szCs w:val="28"/>
        </w:rPr>
        <w:t>1</w:t>
      </w:r>
      <w:r w:rsidR="009B6173">
        <w:rPr>
          <w:sz w:val="28"/>
          <w:szCs w:val="28"/>
        </w:rPr>
        <w:t xml:space="preserve"> </w:t>
      </w:r>
      <w:r w:rsidR="00B37A00">
        <w:rPr>
          <w:sz w:val="28"/>
          <w:szCs w:val="28"/>
        </w:rPr>
        <w:t>0</w:t>
      </w:r>
      <w:r w:rsidR="00B73588">
        <w:rPr>
          <w:sz w:val="28"/>
          <w:szCs w:val="28"/>
        </w:rPr>
        <w:t>00</w:t>
      </w:r>
      <w:r w:rsidR="00994D6C">
        <w:rPr>
          <w:sz w:val="28"/>
          <w:szCs w:val="28"/>
        </w:rPr>
        <w:t>,0 рублей ежегодно</w:t>
      </w:r>
      <w:r w:rsidRPr="00DC0154">
        <w:rPr>
          <w:sz w:val="28"/>
          <w:szCs w:val="28"/>
        </w:rPr>
        <w:t>.</w:t>
      </w:r>
    </w:p>
    <w:p w:rsidR="00DE6DE0" w:rsidRPr="00DC0154" w:rsidRDefault="00DE6DE0" w:rsidP="00DC0154">
      <w:pPr>
        <w:ind w:firstLine="709"/>
        <w:jc w:val="both"/>
        <w:rPr>
          <w:sz w:val="28"/>
          <w:szCs w:val="28"/>
        </w:rPr>
      </w:pPr>
    </w:p>
    <w:p w:rsidR="00DE6DE0" w:rsidRDefault="00DE6DE0" w:rsidP="00DC0154">
      <w:pPr>
        <w:pStyle w:val="3"/>
        <w:ind w:firstLine="0"/>
        <w:jc w:val="center"/>
        <w:rPr>
          <w:spacing w:val="4"/>
        </w:rPr>
      </w:pPr>
      <w:bookmarkStart w:id="89" w:name="_Toc337909512"/>
      <w:bookmarkStart w:id="90" w:name="_Toc369292252"/>
      <w:bookmarkStart w:id="91" w:name="_Toc369530798"/>
      <w:r w:rsidRPr="00DC0154">
        <w:rPr>
          <w:spacing w:val="4"/>
        </w:rPr>
        <w:t>Безвозмездные поступления</w:t>
      </w:r>
      <w:bookmarkEnd w:id="89"/>
      <w:bookmarkEnd w:id="90"/>
      <w:bookmarkEnd w:id="91"/>
    </w:p>
    <w:p w:rsidR="00DE6DE0" w:rsidRPr="00157D7D" w:rsidRDefault="00DE6DE0" w:rsidP="00157D7D"/>
    <w:p w:rsidR="00DE6DE0" w:rsidRDefault="00DE6DE0" w:rsidP="002D1E93">
      <w:pPr>
        <w:ind w:firstLine="708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Безвозмездные поступления на 20</w:t>
      </w:r>
      <w:r w:rsidR="00B679B2">
        <w:rPr>
          <w:sz w:val="28"/>
          <w:szCs w:val="28"/>
        </w:rPr>
        <w:t>24</w:t>
      </w:r>
      <w:r w:rsidRPr="00DC0154">
        <w:rPr>
          <w:sz w:val="28"/>
          <w:szCs w:val="28"/>
        </w:rPr>
        <w:t xml:space="preserve"> год прогнозируются в сумме </w:t>
      </w:r>
      <w:r w:rsidR="006420AF">
        <w:rPr>
          <w:sz w:val="28"/>
          <w:szCs w:val="28"/>
        </w:rPr>
        <w:t xml:space="preserve">        </w:t>
      </w:r>
      <w:r w:rsidR="00B679B2">
        <w:rPr>
          <w:sz w:val="28"/>
          <w:szCs w:val="28"/>
        </w:rPr>
        <w:t>11 323 734</w:t>
      </w:r>
      <w:r w:rsidR="00883610">
        <w:rPr>
          <w:sz w:val="28"/>
          <w:szCs w:val="28"/>
        </w:rPr>
        <w:t>,0</w:t>
      </w:r>
      <w:r w:rsidRPr="00DC0154">
        <w:rPr>
          <w:sz w:val="28"/>
          <w:szCs w:val="28"/>
        </w:rPr>
        <w:t> рубл</w:t>
      </w:r>
      <w:r w:rsidR="00FA7590">
        <w:rPr>
          <w:sz w:val="28"/>
          <w:szCs w:val="28"/>
        </w:rPr>
        <w:t>я</w:t>
      </w:r>
      <w:r w:rsidRPr="00DC0154">
        <w:rPr>
          <w:sz w:val="28"/>
          <w:szCs w:val="28"/>
        </w:rPr>
        <w:t xml:space="preserve">, на основании проекта Решения районного Совета депутатов «О бюджете </w:t>
      </w:r>
      <w:proofErr w:type="spellStart"/>
      <w:r w:rsidR="002D1E93">
        <w:rPr>
          <w:sz w:val="28"/>
          <w:szCs w:val="28"/>
        </w:rPr>
        <w:t>Отрокского</w:t>
      </w:r>
      <w:proofErr w:type="spellEnd"/>
      <w:r w:rsidR="002D1E93">
        <w:rPr>
          <w:sz w:val="28"/>
          <w:szCs w:val="28"/>
        </w:rPr>
        <w:t xml:space="preserve"> </w:t>
      </w:r>
      <w:r w:rsidRPr="00DC0154">
        <w:rPr>
          <w:sz w:val="28"/>
          <w:szCs w:val="28"/>
        </w:rPr>
        <w:t xml:space="preserve"> </w:t>
      </w:r>
      <w:r w:rsidR="002D1E93">
        <w:rPr>
          <w:sz w:val="28"/>
          <w:szCs w:val="28"/>
        </w:rPr>
        <w:t>сельсовета</w:t>
      </w:r>
      <w:r w:rsidRPr="00DC0154">
        <w:rPr>
          <w:sz w:val="28"/>
          <w:szCs w:val="28"/>
        </w:rPr>
        <w:t xml:space="preserve"> на 20</w:t>
      </w:r>
      <w:r w:rsidR="00B679B2">
        <w:rPr>
          <w:sz w:val="28"/>
          <w:szCs w:val="28"/>
        </w:rPr>
        <w:t>24</w:t>
      </w:r>
      <w:r w:rsidR="00762CB7">
        <w:rPr>
          <w:sz w:val="28"/>
          <w:szCs w:val="28"/>
        </w:rPr>
        <w:t xml:space="preserve"> год и плановый период 202</w:t>
      </w:r>
      <w:r w:rsidR="00B679B2">
        <w:rPr>
          <w:sz w:val="28"/>
          <w:szCs w:val="28"/>
        </w:rPr>
        <w:t>5</w:t>
      </w:r>
      <w:r w:rsidR="00B37A00">
        <w:rPr>
          <w:sz w:val="28"/>
          <w:szCs w:val="28"/>
        </w:rPr>
        <w:t>-</w:t>
      </w:r>
      <w:r w:rsidR="00C74460">
        <w:rPr>
          <w:sz w:val="28"/>
          <w:szCs w:val="28"/>
        </w:rPr>
        <w:t>202</w:t>
      </w:r>
      <w:r w:rsidR="00B679B2">
        <w:rPr>
          <w:sz w:val="28"/>
          <w:szCs w:val="28"/>
        </w:rPr>
        <w:t>6</w:t>
      </w:r>
      <w:r w:rsidR="002D1E93">
        <w:rPr>
          <w:sz w:val="28"/>
          <w:szCs w:val="28"/>
        </w:rPr>
        <w:t xml:space="preserve"> годов».</w:t>
      </w:r>
      <w:r w:rsidR="002D1E93" w:rsidRPr="002D1E93">
        <w:rPr>
          <w:sz w:val="28"/>
          <w:szCs w:val="28"/>
        </w:rPr>
        <w:t xml:space="preserve"> </w:t>
      </w:r>
      <w:r w:rsidR="002D1E93" w:rsidRPr="00DC0154">
        <w:rPr>
          <w:sz w:val="28"/>
          <w:szCs w:val="28"/>
        </w:rPr>
        <w:t xml:space="preserve">Суммы </w:t>
      </w:r>
      <w:r w:rsidR="002D1E93">
        <w:rPr>
          <w:sz w:val="28"/>
          <w:szCs w:val="28"/>
        </w:rPr>
        <w:t>безвозмездных поступлений на 202</w:t>
      </w:r>
      <w:r w:rsidR="00B679B2">
        <w:rPr>
          <w:sz w:val="28"/>
          <w:szCs w:val="28"/>
        </w:rPr>
        <w:t>5</w:t>
      </w:r>
      <w:r w:rsidR="002D1E93">
        <w:rPr>
          <w:sz w:val="28"/>
          <w:szCs w:val="28"/>
        </w:rPr>
        <w:t xml:space="preserve"> составляет </w:t>
      </w:r>
      <w:r w:rsidR="00B679B2">
        <w:rPr>
          <w:sz w:val="28"/>
          <w:szCs w:val="28"/>
        </w:rPr>
        <w:t>11 332 748</w:t>
      </w:r>
      <w:r w:rsidR="002D1E93">
        <w:rPr>
          <w:sz w:val="28"/>
          <w:szCs w:val="28"/>
        </w:rPr>
        <w:t xml:space="preserve">,0 </w:t>
      </w:r>
      <w:r w:rsidR="006420AF">
        <w:rPr>
          <w:sz w:val="28"/>
          <w:szCs w:val="28"/>
        </w:rPr>
        <w:t>рубл</w:t>
      </w:r>
      <w:r w:rsidR="00B679B2">
        <w:rPr>
          <w:sz w:val="28"/>
          <w:szCs w:val="28"/>
        </w:rPr>
        <w:t>ей</w:t>
      </w:r>
      <w:r w:rsidR="006420AF">
        <w:rPr>
          <w:sz w:val="28"/>
          <w:szCs w:val="28"/>
        </w:rPr>
        <w:t>,  сумма безвозмездных поступлений на</w:t>
      </w:r>
      <w:r w:rsidRPr="00DC0154">
        <w:rPr>
          <w:sz w:val="28"/>
          <w:szCs w:val="28"/>
        </w:rPr>
        <w:t xml:space="preserve"> 20</w:t>
      </w:r>
      <w:r w:rsidR="00C74460">
        <w:rPr>
          <w:sz w:val="28"/>
          <w:szCs w:val="28"/>
        </w:rPr>
        <w:t>2</w:t>
      </w:r>
      <w:r w:rsidR="00B679B2">
        <w:rPr>
          <w:sz w:val="28"/>
          <w:szCs w:val="28"/>
        </w:rPr>
        <w:t>6</w:t>
      </w:r>
      <w:r w:rsidRPr="00DC0154">
        <w:rPr>
          <w:sz w:val="28"/>
          <w:szCs w:val="28"/>
        </w:rPr>
        <w:t xml:space="preserve"> год составят </w:t>
      </w:r>
      <w:r w:rsidR="00B679B2">
        <w:rPr>
          <w:sz w:val="28"/>
          <w:szCs w:val="28"/>
        </w:rPr>
        <w:t>11 182 208</w:t>
      </w:r>
      <w:r w:rsidR="00883610">
        <w:rPr>
          <w:sz w:val="28"/>
          <w:szCs w:val="28"/>
        </w:rPr>
        <w:t>,0</w:t>
      </w:r>
      <w:r w:rsidR="00C74460">
        <w:rPr>
          <w:sz w:val="28"/>
          <w:szCs w:val="28"/>
        </w:rPr>
        <w:t xml:space="preserve"> рублей</w:t>
      </w:r>
      <w:r w:rsidR="006420AF">
        <w:rPr>
          <w:sz w:val="28"/>
          <w:szCs w:val="28"/>
        </w:rPr>
        <w:t>.</w:t>
      </w:r>
    </w:p>
    <w:p w:rsidR="00DE6DE0" w:rsidRDefault="00DE6DE0" w:rsidP="00DC0154">
      <w:pPr>
        <w:ind w:firstLine="709"/>
        <w:jc w:val="both"/>
        <w:rPr>
          <w:sz w:val="28"/>
          <w:szCs w:val="28"/>
        </w:rPr>
      </w:pPr>
    </w:p>
    <w:p w:rsidR="00DE6DE0" w:rsidRDefault="00DE6DE0" w:rsidP="00DC0154">
      <w:pPr>
        <w:ind w:firstLine="709"/>
        <w:jc w:val="both"/>
        <w:rPr>
          <w:sz w:val="28"/>
          <w:szCs w:val="28"/>
        </w:rPr>
      </w:pPr>
    </w:p>
    <w:p w:rsidR="00DE6DE0" w:rsidRDefault="00DE6DE0" w:rsidP="00DC0154">
      <w:pPr>
        <w:ind w:firstLine="709"/>
        <w:jc w:val="both"/>
        <w:rPr>
          <w:sz w:val="28"/>
          <w:szCs w:val="28"/>
        </w:rPr>
      </w:pPr>
    </w:p>
    <w:p w:rsidR="00DE6DE0" w:rsidRDefault="00DE6DE0" w:rsidP="00DC0154">
      <w:pPr>
        <w:pStyle w:val="1"/>
        <w:spacing w:before="0" w:after="0" w:line="240" w:lineRule="auto"/>
        <w:rPr>
          <w:rFonts w:cs="Times New Roman"/>
          <w:szCs w:val="28"/>
        </w:rPr>
      </w:pPr>
      <w:bookmarkStart w:id="92" w:name="_Toc369530799"/>
      <w:r w:rsidRPr="00DC0154">
        <w:rPr>
          <w:rFonts w:cs="Times New Roman"/>
          <w:szCs w:val="28"/>
        </w:rPr>
        <w:t xml:space="preserve">2. РАСХОДЫ БЮДЖЕТА </w:t>
      </w:r>
      <w:r w:rsidR="002B193E">
        <w:rPr>
          <w:rFonts w:cs="Times New Roman"/>
          <w:szCs w:val="28"/>
        </w:rPr>
        <w:t xml:space="preserve">ОТРОКСКОГО </w:t>
      </w:r>
      <w:r w:rsidRPr="00DC0154">
        <w:rPr>
          <w:rFonts w:cs="Times New Roman"/>
          <w:szCs w:val="28"/>
        </w:rPr>
        <w:t xml:space="preserve"> СЕЛЬСОВЕТА на 20</w:t>
      </w:r>
      <w:r w:rsidR="002D1E93">
        <w:rPr>
          <w:rFonts w:cs="Times New Roman"/>
          <w:szCs w:val="28"/>
        </w:rPr>
        <w:t>2</w:t>
      </w:r>
      <w:r w:rsidR="00601108">
        <w:rPr>
          <w:rFonts w:cs="Times New Roman"/>
          <w:szCs w:val="28"/>
        </w:rPr>
        <w:t>4</w:t>
      </w:r>
      <w:r w:rsidR="00762CB7">
        <w:rPr>
          <w:rFonts w:cs="Times New Roman"/>
          <w:szCs w:val="28"/>
        </w:rPr>
        <w:t xml:space="preserve"> год и плановый период 202</w:t>
      </w:r>
      <w:r w:rsidR="00601108">
        <w:rPr>
          <w:rFonts w:cs="Times New Roman"/>
          <w:szCs w:val="28"/>
        </w:rPr>
        <w:t>5</w:t>
      </w:r>
      <w:r w:rsidR="00B37A00">
        <w:rPr>
          <w:rFonts w:cs="Times New Roman"/>
          <w:szCs w:val="28"/>
        </w:rPr>
        <w:t>-</w:t>
      </w:r>
      <w:r w:rsidR="00C74460">
        <w:rPr>
          <w:rFonts w:cs="Times New Roman"/>
          <w:szCs w:val="28"/>
        </w:rPr>
        <w:t>202</w:t>
      </w:r>
      <w:r w:rsidR="00601108">
        <w:rPr>
          <w:rFonts w:cs="Times New Roman"/>
          <w:szCs w:val="28"/>
        </w:rPr>
        <w:t>6</w:t>
      </w:r>
      <w:r w:rsidRPr="00DC0154">
        <w:rPr>
          <w:rFonts w:cs="Times New Roman"/>
          <w:szCs w:val="28"/>
        </w:rPr>
        <w:t xml:space="preserve"> годов</w:t>
      </w:r>
      <w:bookmarkEnd w:id="92"/>
    </w:p>
    <w:p w:rsidR="00DE6DE0" w:rsidRPr="00DF3D11" w:rsidRDefault="00DE6DE0" w:rsidP="00DF3D11"/>
    <w:p w:rsidR="00DE6DE0" w:rsidRPr="00B8214B" w:rsidRDefault="00DE6DE0" w:rsidP="00DC0154">
      <w:pPr>
        <w:pStyle w:val="2"/>
      </w:pPr>
      <w:bookmarkStart w:id="93" w:name="_Toc148525364"/>
      <w:bookmarkStart w:id="94" w:name="_Toc148705501"/>
      <w:bookmarkStart w:id="95" w:name="_Toc369530800"/>
      <w:r w:rsidRPr="00B8214B">
        <w:t xml:space="preserve">2.1. </w:t>
      </w:r>
      <w:r w:rsidRPr="00B8214B">
        <w:rPr>
          <w:b w:val="0"/>
        </w:rPr>
        <w:t>Ф</w:t>
      </w:r>
      <w:r w:rsidRPr="00B8214B">
        <w:t xml:space="preserve">ормирование расходов на </w:t>
      </w:r>
      <w:bookmarkEnd w:id="93"/>
      <w:bookmarkEnd w:id="94"/>
      <w:r w:rsidRPr="00B8214B">
        <w:t xml:space="preserve">оплату труда работников </w:t>
      </w:r>
      <w:r w:rsidRPr="00B8214B">
        <w:br/>
      </w:r>
      <w:bookmarkEnd w:id="95"/>
      <w:r w:rsidRPr="00B8214B">
        <w:t>муниципальных учреждений</w:t>
      </w:r>
    </w:p>
    <w:p w:rsidR="00DE6DE0" w:rsidRPr="00B8214B" w:rsidRDefault="00DE6DE0" w:rsidP="00DC0154">
      <w:pPr>
        <w:jc w:val="center"/>
        <w:rPr>
          <w:sz w:val="28"/>
          <w:szCs w:val="28"/>
        </w:rPr>
      </w:pPr>
    </w:p>
    <w:p w:rsidR="00DE6DE0" w:rsidRPr="0048306E" w:rsidRDefault="00DE6DE0" w:rsidP="006420AF">
      <w:pPr>
        <w:spacing w:before="60"/>
        <w:ind w:firstLine="700"/>
        <w:jc w:val="both"/>
        <w:rPr>
          <w:sz w:val="28"/>
          <w:szCs w:val="28"/>
        </w:rPr>
      </w:pPr>
      <w:r w:rsidRPr="00B8214B">
        <w:rPr>
          <w:sz w:val="28"/>
          <w:szCs w:val="28"/>
        </w:rPr>
        <w:t xml:space="preserve">   В проекте Решения сельского Совета депутатов</w:t>
      </w:r>
      <w:r w:rsidRPr="00DC0154">
        <w:rPr>
          <w:sz w:val="28"/>
          <w:szCs w:val="28"/>
        </w:rPr>
        <w:t xml:space="preserve"> «О бюджете </w:t>
      </w:r>
      <w:proofErr w:type="spellStart"/>
      <w:r w:rsidR="00883610">
        <w:rPr>
          <w:sz w:val="28"/>
          <w:szCs w:val="28"/>
        </w:rPr>
        <w:t>Отрокского</w:t>
      </w:r>
      <w:proofErr w:type="spellEnd"/>
      <w:r w:rsidRPr="00DC0154">
        <w:rPr>
          <w:sz w:val="28"/>
          <w:szCs w:val="28"/>
        </w:rPr>
        <w:t xml:space="preserve"> сельсовета на 20</w:t>
      </w:r>
      <w:r w:rsidR="002D1E93">
        <w:rPr>
          <w:sz w:val="28"/>
          <w:szCs w:val="28"/>
        </w:rPr>
        <w:t>2</w:t>
      </w:r>
      <w:r w:rsidR="00B679B2">
        <w:rPr>
          <w:sz w:val="28"/>
          <w:szCs w:val="28"/>
        </w:rPr>
        <w:t>4</w:t>
      </w:r>
      <w:r w:rsidR="00762CB7">
        <w:rPr>
          <w:sz w:val="28"/>
          <w:szCs w:val="28"/>
        </w:rPr>
        <w:t xml:space="preserve"> год и плановый период 202</w:t>
      </w:r>
      <w:r w:rsidR="00B679B2">
        <w:rPr>
          <w:sz w:val="28"/>
          <w:szCs w:val="28"/>
        </w:rPr>
        <w:t>5</w:t>
      </w:r>
      <w:r w:rsidRPr="00DC0154">
        <w:rPr>
          <w:sz w:val="28"/>
          <w:szCs w:val="28"/>
        </w:rPr>
        <w:t xml:space="preserve"> - 20</w:t>
      </w:r>
      <w:r w:rsidR="00C74460">
        <w:rPr>
          <w:sz w:val="28"/>
          <w:szCs w:val="28"/>
        </w:rPr>
        <w:t>2</w:t>
      </w:r>
      <w:r w:rsidR="00B679B2">
        <w:rPr>
          <w:sz w:val="28"/>
          <w:szCs w:val="28"/>
        </w:rPr>
        <w:t>6</w:t>
      </w:r>
      <w:r w:rsidRPr="00DC0154">
        <w:rPr>
          <w:sz w:val="28"/>
          <w:szCs w:val="28"/>
        </w:rPr>
        <w:t xml:space="preserve"> годов» </w:t>
      </w:r>
      <w:r>
        <w:rPr>
          <w:sz w:val="28"/>
          <w:szCs w:val="28"/>
        </w:rPr>
        <w:t xml:space="preserve">предусмотрено увеличение расчетных </w:t>
      </w:r>
      <w:r w:rsidRPr="0048306E">
        <w:rPr>
          <w:sz w:val="28"/>
          <w:szCs w:val="28"/>
        </w:rPr>
        <w:t>расходов на принимаемые обязательства местного бюджета, в том числе:</w:t>
      </w:r>
    </w:p>
    <w:p w:rsidR="00601108" w:rsidRDefault="00DE6DE0" w:rsidP="005E6E80">
      <w:pPr>
        <w:spacing w:before="60"/>
        <w:ind w:firstLine="700"/>
        <w:jc w:val="both"/>
        <w:rPr>
          <w:sz w:val="28"/>
          <w:szCs w:val="28"/>
        </w:rPr>
      </w:pPr>
      <w:r w:rsidRPr="0048306E">
        <w:rPr>
          <w:sz w:val="28"/>
          <w:szCs w:val="28"/>
        </w:rPr>
        <w:t xml:space="preserve">уровня заработной платы работников бюджетной сферы края не ниже размера минимальной </w:t>
      </w:r>
      <w:r w:rsidR="00601108">
        <w:rPr>
          <w:sz w:val="28"/>
          <w:szCs w:val="28"/>
        </w:rPr>
        <w:t xml:space="preserve"> </w:t>
      </w:r>
      <w:r w:rsidRPr="0048306E">
        <w:rPr>
          <w:sz w:val="28"/>
          <w:szCs w:val="28"/>
        </w:rPr>
        <w:t>заработной платы, установленного на 20</w:t>
      </w:r>
      <w:r w:rsidR="00D47FE8">
        <w:rPr>
          <w:sz w:val="28"/>
          <w:szCs w:val="28"/>
        </w:rPr>
        <w:t>21</w:t>
      </w:r>
      <w:r w:rsidRPr="0048306E">
        <w:rPr>
          <w:sz w:val="28"/>
          <w:szCs w:val="28"/>
        </w:rPr>
        <w:t xml:space="preserve"> год в Красноярском крае;</w:t>
      </w:r>
      <w:bookmarkStart w:id="96" w:name="_Toc369530801"/>
      <w:r w:rsidR="00D47FE8">
        <w:rPr>
          <w:sz w:val="28"/>
          <w:szCs w:val="28"/>
        </w:rPr>
        <w:t xml:space="preserve">                                                                                </w:t>
      </w:r>
      <w:r w:rsidR="00601108">
        <w:rPr>
          <w:sz w:val="28"/>
          <w:szCs w:val="28"/>
        </w:rPr>
        <w:t xml:space="preserve">        </w:t>
      </w:r>
    </w:p>
    <w:p w:rsidR="00601108" w:rsidRDefault="00D47FE8" w:rsidP="005E6E80">
      <w:pPr>
        <w:spacing w:before="60"/>
        <w:ind w:firstLine="700"/>
        <w:jc w:val="both"/>
      </w:pPr>
      <w:r>
        <w:rPr>
          <w:sz w:val="28"/>
          <w:szCs w:val="28"/>
        </w:rPr>
        <w:t xml:space="preserve"> </w:t>
      </w:r>
      <w:r w:rsidR="005E6E80" w:rsidRPr="005E6E80">
        <w:rPr>
          <w:sz w:val="28"/>
          <w:szCs w:val="28"/>
        </w:rPr>
        <w:t xml:space="preserve">Размеры денежного вознаграждения лиц, замещающих муниципальные должности </w:t>
      </w:r>
      <w:proofErr w:type="spellStart"/>
      <w:r w:rsidR="005E6E80" w:rsidRPr="005E6E80">
        <w:rPr>
          <w:sz w:val="28"/>
          <w:szCs w:val="28"/>
        </w:rPr>
        <w:t>Отрокского</w:t>
      </w:r>
      <w:proofErr w:type="spellEnd"/>
      <w:r w:rsidR="005E6E80" w:rsidRPr="005E6E80">
        <w:rPr>
          <w:sz w:val="28"/>
          <w:szCs w:val="28"/>
        </w:rPr>
        <w:t xml:space="preserve"> сельсовета, размеры должностных окладов по должностям муниципальной службы </w:t>
      </w:r>
      <w:proofErr w:type="spellStart"/>
      <w:r w:rsidR="005E6E80" w:rsidRPr="005E6E80">
        <w:rPr>
          <w:sz w:val="28"/>
          <w:szCs w:val="28"/>
        </w:rPr>
        <w:t>Отрокского</w:t>
      </w:r>
      <w:proofErr w:type="spellEnd"/>
      <w:r w:rsidR="005E6E80" w:rsidRPr="005E6E80">
        <w:rPr>
          <w:sz w:val="28"/>
          <w:szCs w:val="28"/>
        </w:rPr>
        <w:t xml:space="preserve"> сельсовета, проиндексированные в 2020,2022,2023 годах,  увеличиваются (индексируются)</w:t>
      </w:r>
      <w:proofErr w:type="gramStart"/>
      <w:r w:rsidR="005E6E80" w:rsidRPr="005E6E80">
        <w:rPr>
          <w:sz w:val="28"/>
          <w:szCs w:val="28"/>
        </w:rPr>
        <w:t>:в</w:t>
      </w:r>
      <w:proofErr w:type="gramEnd"/>
      <w:r w:rsidR="005E6E80" w:rsidRPr="005E6E80">
        <w:rPr>
          <w:sz w:val="28"/>
          <w:szCs w:val="28"/>
        </w:rPr>
        <w:t xml:space="preserve"> 2024 году и плановом периоде 2025-2026 годов на коэффициент, равный 1. </w:t>
      </w:r>
      <w:r w:rsidR="00601108">
        <w:t>–</w:t>
      </w:r>
      <w:r w:rsidR="006420AF" w:rsidRPr="006420AF">
        <w:t xml:space="preserve"> </w:t>
      </w:r>
    </w:p>
    <w:p w:rsidR="006420AF" w:rsidRPr="005E6E80" w:rsidRDefault="006420AF" w:rsidP="005E6E80">
      <w:pPr>
        <w:spacing w:before="60"/>
        <w:ind w:firstLine="700"/>
        <w:jc w:val="both"/>
        <w:rPr>
          <w:b/>
          <w:smallCaps/>
          <w:sz w:val="28"/>
          <w:szCs w:val="28"/>
        </w:rPr>
      </w:pPr>
      <w:bookmarkStart w:id="97" w:name="_GoBack"/>
      <w:bookmarkEnd w:id="97"/>
      <w:r w:rsidRPr="005E6E80">
        <w:rPr>
          <w:sz w:val="28"/>
          <w:szCs w:val="28"/>
        </w:rPr>
        <w:t>с учетом индексации расходов на оплату коммунальных услуг с 1 января 20</w:t>
      </w:r>
      <w:r w:rsidR="00B679B2" w:rsidRPr="005E6E80">
        <w:rPr>
          <w:sz w:val="28"/>
          <w:szCs w:val="28"/>
        </w:rPr>
        <w:t>24 года на 5,0</w:t>
      </w:r>
      <w:r w:rsidRPr="005E6E80">
        <w:rPr>
          <w:sz w:val="28"/>
          <w:szCs w:val="28"/>
        </w:rPr>
        <w:t>%.</w:t>
      </w:r>
    </w:p>
    <w:p w:rsidR="005E6E80" w:rsidRPr="005E6E80" w:rsidRDefault="005E6E80" w:rsidP="005E6E80">
      <w:pPr>
        <w:spacing w:line="360" w:lineRule="auto"/>
        <w:jc w:val="both"/>
        <w:rPr>
          <w:sz w:val="28"/>
          <w:szCs w:val="28"/>
          <w:lang w:eastAsia="en-US"/>
        </w:rPr>
      </w:pPr>
      <w:r w:rsidRPr="005E6E80">
        <w:rPr>
          <w:sz w:val="28"/>
          <w:szCs w:val="28"/>
          <w:lang w:eastAsia="en-US"/>
        </w:rPr>
        <w:lastRenderedPageBreak/>
        <w:t>Заработная плата работников муниципальных учреждений за исключением заработной платы отдельных категорий работников, увеличение оплаты труда которых осуществляется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увеличивается (индексируется</w:t>
      </w:r>
      <w:proofErr w:type="gramStart"/>
      <w:r w:rsidRPr="005E6E80">
        <w:rPr>
          <w:sz w:val="28"/>
          <w:szCs w:val="28"/>
          <w:lang w:eastAsia="en-US"/>
        </w:rPr>
        <w:t>)в</w:t>
      </w:r>
      <w:proofErr w:type="gramEnd"/>
      <w:r w:rsidRPr="005E6E80">
        <w:rPr>
          <w:sz w:val="28"/>
          <w:szCs w:val="28"/>
          <w:lang w:eastAsia="en-US"/>
        </w:rPr>
        <w:t xml:space="preserve"> 2024 году и плановом </w:t>
      </w:r>
      <w:r>
        <w:rPr>
          <w:sz w:val="28"/>
          <w:szCs w:val="28"/>
          <w:lang w:eastAsia="en-US"/>
        </w:rPr>
        <w:t>периоде 2025-2026 годов на коэффи</w:t>
      </w:r>
      <w:r w:rsidRPr="005E6E80">
        <w:rPr>
          <w:sz w:val="28"/>
          <w:szCs w:val="28"/>
          <w:lang w:eastAsia="en-US"/>
        </w:rPr>
        <w:t>циент, равный 1.</w:t>
      </w:r>
    </w:p>
    <w:p w:rsidR="006420AF" w:rsidRDefault="006420AF" w:rsidP="006420AF">
      <w:pPr>
        <w:pStyle w:val="2"/>
        <w:spacing w:before="240"/>
        <w:jc w:val="both"/>
        <w:rPr>
          <w:b w:val="0"/>
          <w:smallCaps w:val="0"/>
        </w:rPr>
      </w:pPr>
    </w:p>
    <w:p w:rsidR="006420AF" w:rsidRDefault="00DE6DE0" w:rsidP="006420AF">
      <w:pPr>
        <w:pStyle w:val="2"/>
        <w:spacing w:before="240"/>
      </w:pPr>
      <w:r w:rsidRPr="006420AF">
        <w:t xml:space="preserve">2.2. </w:t>
      </w:r>
      <w:bookmarkEnd w:id="96"/>
      <w:r w:rsidRPr="006420AF">
        <w:t>Муниципальные программы</w:t>
      </w:r>
    </w:p>
    <w:p w:rsidR="00DE6DE0" w:rsidRPr="00B8214B" w:rsidRDefault="00DE6DE0" w:rsidP="006420AF">
      <w:pPr>
        <w:pStyle w:val="2"/>
        <w:spacing w:before="240"/>
      </w:pPr>
      <w:r w:rsidRPr="00B8214B">
        <w:t xml:space="preserve"> </w:t>
      </w:r>
      <w:proofErr w:type="spellStart"/>
      <w:r w:rsidR="00883610">
        <w:t>Отрокского</w:t>
      </w:r>
      <w:proofErr w:type="spellEnd"/>
      <w:r w:rsidRPr="00B8214B">
        <w:t xml:space="preserve"> сельсовета</w:t>
      </w:r>
    </w:p>
    <w:p w:rsidR="00DE6DE0" w:rsidRPr="00DC0154" w:rsidRDefault="00DE6DE0" w:rsidP="00DF3D11">
      <w:pPr>
        <w:autoSpaceDE w:val="0"/>
        <w:spacing w:before="240"/>
        <w:ind w:left="11" w:right="11"/>
        <w:jc w:val="center"/>
        <w:rPr>
          <w:b/>
          <w:sz w:val="28"/>
          <w:szCs w:val="28"/>
        </w:rPr>
      </w:pPr>
      <w:bookmarkStart w:id="98" w:name="_Toc369530807"/>
      <w:bookmarkStart w:id="99" w:name="_Toc89525629"/>
      <w:r w:rsidRPr="00B8214B">
        <w:rPr>
          <w:b/>
          <w:sz w:val="28"/>
          <w:szCs w:val="28"/>
        </w:rPr>
        <w:t xml:space="preserve">2.2.1. «Обеспечение  жизнедеятельности </w:t>
      </w:r>
      <w:proofErr w:type="spellStart"/>
      <w:r w:rsidR="002B193E">
        <w:rPr>
          <w:b/>
          <w:sz w:val="28"/>
          <w:szCs w:val="28"/>
        </w:rPr>
        <w:t>Отрокского</w:t>
      </w:r>
      <w:proofErr w:type="spellEnd"/>
      <w:r w:rsidRPr="00B8214B">
        <w:rPr>
          <w:b/>
          <w:sz w:val="28"/>
          <w:szCs w:val="28"/>
        </w:rPr>
        <w:t xml:space="preserve">  сельсовета»</w:t>
      </w:r>
    </w:p>
    <w:p w:rsidR="00DE6DE0" w:rsidRPr="00DC0154" w:rsidRDefault="00DE6DE0" w:rsidP="00DC0154">
      <w:pPr>
        <w:autoSpaceDE w:val="0"/>
        <w:ind w:left="11" w:right="11"/>
        <w:jc w:val="both"/>
        <w:rPr>
          <w:b/>
          <w:sz w:val="28"/>
          <w:szCs w:val="28"/>
        </w:rPr>
      </w:pPr>
    </w:p>
    <w:p w:rsidR="005C6575" w:rsidRDefault="00DE6DE0" w:rsidP="00DC0154">
      <w:pPr>
        <w:autoSpaceDE w:val="0"/>
        <w:ind w:left="11" w:right="11"/>
        <w:jc w:val="both"/>
        <w:rPr>
          <w:sz w:val="28"/>
          <w:szCs w:val="28"/>
        </w:rPr>
      </w:pPr>
      <w:r w:rsidRPr="00DC0154">
        <w:rPr>
          <w:sz w:val="28"/>
          <w:szCs w:val="28"/>
        </w:rPr>
        <w:t xml:space="preserve">           На реализацию муниципальной программы </w:t>
      </w:r>
      <w:proofErr w:type="spellStart"/>
      <w:r w:rsidR="00883610">
        <w:rPr>
          <w:sz w:val="28"/>
          <w:szCs w:val="28"/>
        </w:rPr>
        <w:t>Отрокского</w:t>
      </w:r>
      <w:proofErr w:type="spellEnd"/>
      <w:r w:rsidRPr="00DC0154">
        <w:rPr>
          <w:sz w:val="28"/>
          <w:szCs w:val="28"/>
        </w:rPr>
        <w:t xml:space="preserve"> сельсовета «Обеспечение  жизнедеятельности </w:t>
      </w:r>
      <w:proofErr w:type="spellStart"/>
      <w:r w:rsidR="002B193E">
        <w:rPr>
          <w:sz w:val="28"/>
          <w:szCs w:val="28"/>
        </w:rPr>
        <w:t>Отрокского</w:t>
      </w:r>
      <w:proofErr w:type="spellEnd"/>
      <w:r w:rsidRPr="00DC0154">
        <w:rPr>
          <w:sz w:val="28"/>
          <w:szCs w:val="28"/>
        </w:rPr>
        <w:t xml:space="preserve">  сельсовета»  на  20</w:t>
      </w:r>
      <w:r w:rsidR="00215A03">
        <w:rPr>
          <w:sz w:val="28"/>
          <w:szCs w:val="28"/>
        </w:rPr>
        <w:t>2</w:t>
      </w:r>
      <w:r w:rsidR="005E6E80">
        <w:rPr>
          <w:sz w:val="28"/>
          <w:szCs w:val="28"/>
        </w:rPr>
        <w:t>4</w:t>
      </w:r>
      <w:r w:rsidR="00C74460">
        <w:rPr>
          <w:sz w:val="28"/>
          <w:szCs w:val="28"/>
        </w:rPr>
        <w:t>-202</w:t>
      </w:r>
      <w:r w:rsidR="005E6E80">
        <w:rPr>
          <w:sz w:val="28"/>
          <w:szCs w:val="28"/>
        </w:rPr>
        <w:t>6</w:t>
      </w:r>
      <w:r w:rsidRPr="00DC0154">
        <w:rPr>
          <w:sz w:val="28"/>
          <w:szCs w:val="28"/>
        </w:rPr>
        <w:t xml:space="preserve">  годы предусмотрены расходы в целом в сумме </w:t>
      </w:r>
      <w:r w:rsidR="004A34DB">
        <w:rPr>
          <w:sz w:val="28"/>
          <w:szCs w:val="28"/>
        </w:rPr>
        <w:t>8 436 002</w:t>
      </w:r>
      <w:r w:rsidR="00857026">
        <w:rPr>
          <w:sz w:val="28"/>
          <w:szCs w:val="28"/>
        </w:rPr>
        <w:t>,0 рубля</w:t>
      </w:r>
      <w:r w:rsidRPr="00DC0154">
        <w:rPr>
          <w:sz w:val="28"/>
          <w:szCs w:val="28"/>
        </w:rPr>
        <w:t>, за счет средств местного бюджета</w:t>
      </w:r>
      <w:r w:rsidR="00A02180">
        <w:rPr>
          <w:sz w:val="28"/>
          <w:szCs w:val="28"/>
        </w:rPr>
        <w:t xml:space="preserve"> сумма </w:t>
      </w:r>
      <w:r w:rsidR="004A34DB">
        <w:rPr>
          <w:sz w:val="28"/>
          <w:szCs w:val="28"/>
        </w:rPr>
        <w:t>8 436 002</w:t>
      </w:r>
      <w:r w:rsidR="00857026">
        <w:rPr>
          <w:sz w:val="28"/>
          <w:szCs w:val="28"/>
        </w:rPr>
        <w:t>,0 рубля</w:t>
      </w:r>
      <w:r w:rsidRPr="00DC0154">
        <w:rPr>
          <w:sz w:val="28"/>
          <w:szCs w:val="28"/>
        </w:rPr>
        <w:t>,</w:t>
      </w:r>
    </w:p>
    <w:p w:rsidR="00DE6DE0" w:rsidRPr="00DC0154" w:rsidRDefault="00DE6DE0" w:rsidP="00DC0154">
      <w:pPr>
        <w:autoSpaceDE w:val="0"/>
        <w:ind w:left="11" w:right="11"/>
        <w:jc w:val="both"/>
        <w:rPr>
          <w:sz w:val="28"/>
          <w:szCs w:val="28"/>
        </w:rPr>
      </w:pPr>
      <w:r w:rsidRPr="00DC0154">
        <w:rPr>
          <w:sz w:val="28"/>
          <w:szCs w:val="28"/>
        </w:rPr>
        <w:t xml:space="preserve"> в том числе по годам:</w:t>
      </w:r>
    </w:p>
    <w:p w:rsidR="00DE6DE0" w:rsidRPr="00DC0154" w:rsidRDefault="00762CB7" w:rsidP="00DC0154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4A34DB">
        <w:rPr>
          <w:sz w:val="28"/>
          <w:szCs w:val="28"/>
        </w:rPr>
        <w:t>24</w:t>
      </w:r>
      <w:r w:rsidR="00DE6DE0" w:rsidRPr="00DC0154">
        <w:rPr>
          <w:sz w:val="28"/>
          <w:szCs w:val="28"/>
        </w:rPr>
        <w:t xml:space="preserve"> год – </w:t>
      </w:r>
      <w:r w:rsidR="004A34DB">
        <w:rPr>
          <w:sz w:val="28"/>
          <w:szCs w:val="28"/>
        </w:rPr>
        <w:t>2 812 445,</w:t>
      </w:r>
      <w:r w:rsidR="00857026">
        <w:rPr>
          <w:sz w:val="28"/>
          <w:szCs w:val="28"/>
        </w:rPr>
        <w:t>0</w:t>
      </w:r>
      <w:r w:rsidR="00DE49B0">
        <w:rPr>
          <w:sz w:val="28"/>
          <w:szCs w:val="28"/>
        </w:rPr>
        <w:t>рублей</w:t>
      </w:r>
      <w:r w:rsidR="00DE6DE0" w:rsidRPr="00DC0154">
        <w:rPr>
          <w:sz w:val="28"/>
          <w:szCs w:val="28"/>
        </w:rPr>
        <w:t>;</w:t>
      </w:r>
    </w:p>
    <w:p w:rsidR="00DE6DE0" w:rsidRPr="00DC0154" w:rsidRDefault="00762CB7" w:rsidP="00DC0154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202</w:t>
      </w:r>
      <w:r w:rsidR="004A34DB">
        <w:rPr>
          <w:sz w:val="28"/>
          <w:szCs w:val="28"/>
        </w:rPr>
        <w:t>5</w:t>
      </w:r>
      <w:r w:rsidR="00857026">
        <w:rPr>
          <w:sz w:val="28"/>
          <w:szCs w:val="28"/>
        </w:rPr>
        <w:t xml:space="preserve"> год – </w:t>
      </w:r>
      <w:r w:rsidR="004A34DB">
        <w:rPr>
          <w:sz w:val="28"/>
          <w:szCs w:val="28"/>
        </w:rPr>
        <w:t>2 811 687</w:t>
      </w:r>
      <w:r w:rsidR="00857026">
        <w:rPr>
          <w:sz w:val="28"/>
          <w:szCs w:val="28"/>
        </w:rPr>
        <w:t>,0</w:t>
      </w:r>
      <w:r w:rsidR="002B193E">
        <w:rPr>
          <w:sz w:val="28"/>
          <w:szCs w:val="28"/>
        </w:rPr>
        <w:t xml:space="preserve"> рубл</w:t>
      </w:r>
      <w:r w:rsidR="00857026">
        <w:rPr>
          <w:sz w:val="28"/>
          <w:szCs w:val="28"/>
        </w:rPr>
        <w:t>ей;</w:t>
      </w:r>
    </w:p>
    <w:p w:rsidR="00633D83" w:rsidRPr="00DC0154" w:rsidRDefault="00762CB7" w:rsidP="00CC17D2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202</w:t>
      </w:r>
      <w:r w:rsidR="004A34DB">
        <w:rPr>
          <w:sz w:val="28"/>
          <w:szCs w:val="28"/>
        </w:rPr>
        <w:t>6</w:t>
      </w:r>
      <w:r w:rsidR="00DE6DE0" w:rsidRPr="00DC0154">
        <w:rPr>
          <w:sz w:val="28"/>
          <w:szCs w:val="28"/>
        </w:rPr>
        <w:t xml:space="preserve"> год – </w:t>
      </w:r>
      <w:r w:rsidR="004A34DB">
        <w:rPr>
          <w:sz w:val="28"/>
          <w:szCs w:val="28"/>
        </w:rPr>
        <w:t>2 811 870,0 рублей</w:t>
      </w:r>
      <w:r w:rsidR="00DE6DE0" w:rsidRPr="00DC0154">
        <w:rPr>
          <w:sz w:val="28"/>
          <w:szCs w:val="28"/>
        </w:rPr>
        <w:t>;</w:t>
      </w:r>
    </w:p>
    <w:bookmarkEnd w:id="98"/>
    <w:p w:rsidR="00DE6DE0" w:rsidRPr="00DC0154" w:rsidRDefault="00DE6DE0" w:rsidP="00DC0154">
      <w:pPr>
        <w:spacing w:before="120"/>
        <w:ind w:firstLine="72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 xml:space="preserve">Главным распорядителем бюджетных средств (далее – ГРБС) является Администрация </w:t>
      </w:r>
      <w:proofErr w:type="spellStart"/>
      <w:r w:rsidR="002B193E">
        <w:rPr>
          <w:sz w:val="28"/>
          <w:szCs w:val="28"/>
        </w:rPr>
        <w:t>Отрокского</w:t>
      </w:r>
      <w:proofErr w:type="spellEnd"/>
      <w:r w:rsidRPr="00DC0154">
        <w:rPr>
          <w:sz w:val="28"/>
          <w:szCs w:val="28"/>
        </w:rPr>
        <w:t xml:space="preserve"> сельсовета.</w:t>
      </w:r>
    </w:p>
    <w:p w:rsidR="00DE6DE0" w:rsidRPr="00DC0154" w:rsidRDefault="00DE6DE0" w:rsidP="00DC0154">
      <w:pPr>
        <w:spacing w:before="120"/>
        <w:ind w:firstLine="72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 xml:space="preserve">Цель Программы: </w:t>
      </w:r>
      <w:proofErr w:type="gramStart"/>
      <w:r w:rsidRPr="00DC0154">
        <w:rPr>
          <w:sz w:val="28"/>
          <w:szCs w:val="28"/>
        </w:rPr>
        <w:t>-С</w:t>
      </w:r>
      <w:proofErr w:type="gramEnd"/>
      <w:r w:rsidRPr="00DC0154">
        <w:rPr>
          <w:sz w:val="28"/>
          <w:szCs w:val="28"/>
        </w:rPr>
        <w:t>оздание комфортных и безопасных условий для жизни населения.</w:t>
      </w:r>
    </w:p>
    <w:p w:rsidR="00DE6DE0" w:rsidRPr="00DC0154" w:rsidRDefault="00DE6DE0" w:rsidP="00DC0154">
      <w:pPr>
        <w:spacing w:before="120"/>
        <w:ind w:firstLine="72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Задачи Программы:</w:t>
      </w:r>
    </w:p>
    <w:p w:rsidR="00DE6DE0" w:rsidRPr="00D90C44" w:rsidRDefault="00DE6DE0" w:rsidP="00545E9E">
      <w:pPr>
        <w:pStyle w:val="affff0"/>
        <w:ind w:firstLine="0"/>
        <w:rPr>
          <w:sz w:val="28"/>
          <w:szCs w:val="28"/>
        </w:rPr>
      </w:pPr>
      <w:r>
        <w:rPr>
          <w:sz w:val="28"/>
          <w:szCs w:val="28"/>
        </w:rPr>
        <w:t>1</w:t>
      </w:r>
      <w:r w:rsidRPr="00D90C44">
        <w:rPr>
          <w:sz w:val="28"/>
          <w:szCs w:val="28"/>
        </w:rPr>
        <w:t>.</w:t>
      </w:r>
      <w:r w:rsidR="009B6173">
        <w:rPr>
          <w:sz w:val="28"/>
          <w:szCs w:val="28"/>
        </w:rPr>
        <w:t xml:space="preserve"> </w:t>
      </w:r>
      <w:r w:rsidRPr="00D90C44">
        <w:rPr>
          <w:sz w:val="28"/>
          <w:szCs w:val="28"/>
        </w:rPr>
        <w:t>Развитие дорожного хозяйства на территории сельсовета.</w:t>
      </w:r>
    </w:p>
    <w:p w:rsidR="00DE6DE0" w:rsidRPr="00E552DF" w:rsidRDefault="00CC17D2" w:rsidP="00E552D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1"/>
          <w:sz w:val="28"/>
          <w:szCs w:val="28"/>
        </w:rPr>
        <w:t>2</w:t>
      </w:r>
      <w:r w:rsidR="00DE6DE0">
        <w:rPr>
          <w:rFonts w:ascii="Times New Roman" w:hAnsi="Times New Roman"/>
          <w:color w:val="000001"/>
          <w:sz w:val="28"/>
          <w:szCs w:val="28"/>
        </w:rPr>
        <w:t xml:space="preserve">. </w:t>
      </w:r>
      <w:r w:rsidR="00395C16">
        <w:rPr>
          <w:rFonts w:ascii="Times New Roman" w:hAnsi="Times New Roman" w:cs="Times New Roman"/>
          <w:color w:val="000001"/>
          <w:sz w:val="28"/>
          <w:szCs w:val="28"/>
        </w:rPr>
        <w:t>Организация общественных работ</w:t>
      </w:r>
      <w:r w:rsidR="005C6575">
        <w:rPr>
          <w:rFonts w:ascii="Times New Roman" w:hAnsi="Times New Roman" w:cs="Times New Roman"/>
          <w:color w:val="000001"/>
          <w:sz w:val="28"/>
          <w:szCs w:val="28"/>
        </w:rPr>
        <w:t>.</w:t>
      </w:r>
    </w:p>
    <w:p w:rsidR="005C6575" w:rsidRPr="00E552DF" w:rsidRDefault="005C6575" w:rsidP="00545E9E">
      <w:pPr>
        <w:jc w:val="both"/>
        <w:rPr>
          <w:sz w:val="28"/>
          <w:szCs w:val="28"/>
        </w:rPr>
      </w:pPr>
    </w:p>
    <w:p w:rsidR="00DE6DE0" w:rsidRDefault="00DE6DE0" w:rsidP="00DC0154">
      <w:pPr>
        <w:jc w:val="both"/>
        <w:rPr>
          <w:b/>
          <w:sz w:val="28"/>
          <w:szCs w:val="28"/>
        </w:rPr>
      </w:pPr>
    </w:p>
    <w:p w:rsidR="00DE6DE0" w:rsidRPr="00DC0154" w:rsidRDefault="00DE6DE0" w:rsidP="00DC0154">
      <w:pPr>
        <w:jc w:val="both"/>
        <w:rPr>
          <w:b/>
          <w:sz w:val="28"/>
          <w:szCs w:val="28"/>
        </w:rPr>
      </w:pPr>
      <w:r w:rsidRPr="00DC0154">
        <w:rPr>
          <w:b/>
          <w:sz w:val="28"/>
          <w:szCs w:val="28"/>
        </w:rPr>
        <w:t>Подпрограмма 1 «Создание условий для развития дорожного хозяйства»</w:t>
      </w:r>
    </w:p>
    <w:p w:rsidR="00DE6DE0" w:rsidRPr="00DC0154" w:rsidRDefault="00DE6DE0" w:rsidP="00DC0154">
      <w:pPr>
        <w:spacing w:before="120"/>
        <w:ind w:firstLine="720"/>
        <w:jc w:val="center"/>
        <w:rPr>
          <w:sz w:val="28"/>
          <w:szCs w:val="28"/>
        </w:rPr>
      </w:pPr>
    </w:p>
    <w:p w:rsidR="00DE6DE0" w:rsidRPr="00DC0154" w:rsidRDefault="00DE6DE0" w:rsidP="00DC0154">
      <w:pPr>
        <w:spacing w:before="120"/>
        <w:ind w:firstLine="720"/>
        <w:jc w:val="center"/>
        <w:rPr>
          <w:i/>
          <w:sz w:val="28"/>
          <w:szCs w:val="28"/>
        </w:rPr>
      </w:pPr>
      <w:r w:rsidRPr="00DC0154">
        <w:rPr>
          <w:i/>
          <w:sz w:val="28"/>
          <w:szCs w:val="28"/>
        </w:rPr>
        <w:t>Таблица 3</w:t>
      </w:r>
    </w:p>
    <w:p w:rsidR="00DE6DE0" w:rsidRPr="00DC0154" w:rsidRDefault="00DE6DE0" w:rsidP="00DC0154">
      <w:pPr>
        <w:spacing w:before="120"/>
        <w:ind w:firstLine="720"/>
        <w:jc w:val="center"/>
        <w:rPr>
          <w:sz w:val="28"/>
          <w:szCs w:val="28"/>
        </w:rPr>
      </w:pPr>
      <w:r w:rsidRPr="00DC0154">
        <w:rPr>
          <w:sz w:val="28"/>
          <w:szCs w:val="28"/>
        </w:rPr>
        <w:t xml:space="preserve">                                                                                                        рублей</w:t>
      </w:r>
    </w:p>
    <w:tbl>
      <w:tblPr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5"/>
        <w:gridCol w:w="3183"/>
        <w:gridCol w:w="1430"/>
        <w:gridCol w:w="1553"/>
        <w:gridCol w:w="1527"/>
        <w:gridCol w:w="1552"/>
      </w:tblGrid>
      <w:tr w:rsidR="00DE6DE0" w:rsidRPr="00DC0154" w:rsidTr="00B11A4E">
        <w:tc>
          <w:tcPr>
            <w:tcW w:w="595" w:type="dxa"/>
            <w:vMerge w:val="restart"/>
            <w:vAlign w:val="center"/>
          </w:tcPr>
          <w:p w:rsidR="00DE6DE0" w:rsidRPr="00DC0154" w:rsidRDefault="00DE6DE0" w:rsidP="00DC0154">
            <w:pPr>
              <w:spacing w:before="120"/>
              <w:jc w:val="both"/>
              <w:rPr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>№</w:t>
            </w:r>
          </w:p>
          <w:p w:rsidR="00DE6DE0" w:rsidRPr="00DC0154" w:rsidRDefault="00DE6DE0" w:rsidP="00DC0154">
            <w:pPr>
              <w:spacing w:before="120"/>
              <w:jc w:val="both"/>
              <w:rPr>
                <w:sz w:val="28"/>
                <w:szCs w:val="28"/>
              </w:rPr>
            </w:pPr>
            <w:proofErr w:type="gramStart"/>
            <w:r w:rsidRPr="00DC0154">
              <w:rPr>
                <w:sz w:val="28"/>
                <w:szCs w:val="28"/>
              </w:rPr>
              <w:t>п</w:t>
            </w:r>
            <w:proofErr w:type="gramEnd"/>
            <w:r w:rsidRPr="00DC0154">
              <w:rPr>
                <w:sz w:val="28"/>
                <w:szCs w:val="28"/>
              </w:rPr>
              <w:t>/п</w:t>
            </w:r>
          </w:p>
        </w:tc>
        <w:tc>
          <w:tcPr>
            <w:tcW w:w="3183" w:type="dxa"/>
            <w:vMerge w:val="restart"/>
            <w:vAlign w:val="center"/>
          </w:tcPr>
          <w:p w:rsidR="00DE6DE0" w:rsidRPr="00DC0154" w:rsidRDefault="00DE6DE0" w:rsidP="00DC0154">
            <w:pPr>
              <w:spacing w:before="120"/>
              <w:jc w:val="both"/>
              <w:rPr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>Наименование ГРБС</w:t>
            </w:r>
          </w:p>
        </w:tc>
        <w:tc>
          <w:tcPr>
            <w:tcW w:w="1430" w:type="dxa"/>
            <w:vMerge w:val="restart"/>
            <w:vAlign w:val="center"/>
          </w:tcPr>
          <w:p w:rsidR="00DE6DE0" w:rsidRPr="00DC0154" w:rsidRDefault="00DE6DE0" w:rsidP="00DC0154">
            <w:pPr>
              <w:spacing w:before="120"/>
              <w:jc w:val="both"/>
              <w:rPr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>Раздел, подраздел</w:t>
            </w:r>
          </w:p>
        </w:tc>
        <w:tc>
          <w:tcPr>
            <w:tcW w:w="4632" w:type="dxa"/>
            <w:gridSpan w:val="3"/>
            <w:vAlign w:val="center"/>
          </w:tcPr>
          <w:p w:rsidR="00DE6DE0" w:rsidRPr="00DC0154" w:rsidRDefault="00DE6DE0" w:rsidP="00DC0154">
            <w:pPr>
              <w:spacing w:before="120"/>
              <w:jc w:val="both"/>
              <w:rPr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>Расходы  (руб.), годы</w:t>
            </w:r>
          </w:p>
        </w:tc>
      </w:tr>
      <w:tr w:rsidR="00DE6DE0" w:rsidRPr="00DC0154" w:rsidTr="00B11A4E">
        <w:tc>
          <w:tcPr>
            <w:tcW w:w="595" w:type="dxa"/>
            <w:vMerge/>
            <w:vAlign w:val="center"/>
          </w:tcPr>
          <w:p w:rsidR="00DE6DE0" w:rsidRPr="00DC0154" w:rsidRDefault="00DE6DE0" w:rsidP="00DC0154">
            <w:pPr>
              <w:spacing w:before="120"/>
              <w:jc w:val="both"/>
              <w:rPr>
                <w:sz w:val="28"/>
                <w:szCs w:val="28"/>
              </w:rPr>
            </w:pPr>
          </w:p>
        </w:tc>
        <w:tc>
          <w:tcPr>
            <w:tcW w:w="3183" w:type="dxa"/>
            <w:vMerge/>
            <w:vAlign w:val="center"/>
          </w:tcPr>
          <w:p w:rsidR="00DE6DE0" w:rsidRPr="00DC0154" w:rsidRDefault="00DE6DE0" w:rsidP="00DC0154">
            <w:pPr>
              <w:spacing w:before="120"/>
              <w:jc w:val="both"/>
              <w:rPr>
                <w:sz w:val="28"/>
                <w:szCs w:val="28"/>
              </w:rPr>
            </w:pPr>
          </w:p>
        </w:tc>
        <w:tc>
          <w:tcPr>
            <w:tcW w:w="1430" w:type="dxa"/>
            <w:vMerge/>
            <w:vAlign w:val="center"/>
          </w:tcPr>
          <w:p w:rsidR="00DE6DE0" w:rsidRPr="00DC0154" w:rsidRDefault="00DE6DE0" w:rsidP="00DC0154">
            <w:pPr>
              <w:spacing w:before="120"/>
              <w:jc w:val="both"/>
              <w:rPr>
                <w:sz w:val="28"/>
                <w:szCs w:val="28"/>
              </w:rPr>
            </w:pPr>
          </w:p>
        </w:tc>
        <w:tc>
          <w:tcPr>
            <w:tcW w:w="1553" w:type="dxa"/>
            <w:vAlign w:val="center"/>
          </w:tcPr>
          <w:p w:rsidR="00DE6DE0" w:rsidRPr="00DC0154" w:rsidRDefault="00DE6DE0" w:rsidP="003E4CEA">
            <w:pPr>
              <w:jc w:val="both"/>
              <w:rPr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>20</w:t>
            </w:r>
            <w:r w:rsidR="00A02180">
              <w:rPr>
                <w:sz w:val="28"/>
                <w:szCs w:val="28"/>
              </w:rPr>
              <w:t>2</w:t>
            </w:r>
            <w:r w:rsidR="004A34DB">
              <w:rPr>
                <w:sz w:val="28"/>
                <w:szCs w:val="28"/>
              </w:rPr>
              <w:t>4</w:t>
            </w:r>
            <w:r w:rsidRPr="00DC015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27" w:type="dxa"/>
            <w:vAlign w:val="center"/>
          </w:tcPr>
          <w:p w:rsidR="00DE6DE0" w:rsidRPr="00DC0154" w:rsidRDefault="00DE6DE0" w:rsidP="003E4CEA">
            <w:pPr>
              <w:jc w:val="both"/>
              <w:rPr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>2</w:t>
            </w:r>
            <w:r w:rsidR="00A25543">
              <w:rPr>
                <w:sz w:val="28"/>
                <w:szCs w:val="28"/>
              </w:rPr>
              <w:t>02</w:t>
            </w:r>
            <w:r w:rsidR="004A34DB">
              <w:rPr>
                <w:sz w:val="28"/>
                <w:szCs w:val="28"/>
              </w:rPr>
              <w:t>5</w:t>
            </w:r>
            <w:r w:rsidR="00A02180">
              <w:rPr>
                <w:sz w:val="28"/>
                <w:szCs w:val="28"/>
              </w:rPr>
              <w:t xml:space="preserve"> </w:t>
            </w:r>
            <w:r w:rsidRPr="00DC0154">
              <w:rPr>
                <w:sz w:val="28"/>
                <w:szCs w:val="28"/>
              </w:rPr>
              <w:t>год</w:t>
            </w:r>
          </w:p>
        </w:tc>
        <w:tc>
          <w:tcPr>
            <w:tcW w:w="1552" w:type="dxa"/>
            <w:vAlign w:val="center"/>
          </w:tcPr>
          <w:p w:rsidR="00DE6DE0" w:rsidRPr="00DC0154" w:rsidRDefault="00E552DF" w:rsidP="003E4C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A34DB">
              <w:rPr>
                <w:sz w:val="28"/>
                <w:szCs w:val="28"/>
              </w:rPr>
              <w:t>6</w:t>
            </w:r>
            <w:r w:rsidR="00A02180">
              <w:rPr>
                <w:sz w:val="28"/>
                <w:szCs w:val="28"/>
              </w:rPr>
              <w:t xml:space="preserve"> </w:t>
            </w:r>
            <w:r w:rsidR="00DE6DE0" w:rsidRPr="00DC0154">
              <w:rPr>
                <w:sz w:val="28"/>
                <w:szCs w:val="28"/>
              </w:rPr>
              <w:t>год</w:t>
            </w:r>
          </w:p>
        </w:tc>
      </w:tr>
      <w:tr w:rsidR="00DE6DE0" w:rsidRPr="00DC0154" w:rsidTr="00B11A4E">
        <w:tc>
          <w:tcPr>
            <w:tcW w:w="595" w:type="dxa"/>
          </w:tcPr>
          <w:p w:rsidR="00DE6DE0" w:rsidRPr="00DC0154" w:rsidRDefault="00DE6DE0" w:rsidP="00DC0154">
            <w:pPr>
              <w:spacing w:before="120"/>
              <w:jc w:val="both"/>
              <w:rPr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>1</w:t>
            </w:r>
          </w:p>
        </w:tc>
        <w:tc>
          <w:tcPr>
            <w:tcW w:w="3183" w:type="dxa"/>
          </w:tcPr>
          <w:p w:rsidR="00DE6DE0" w:rsidRPr="00DC0154" w:rsidRDefault="00DE6DE0" w:rsidP="00395C16">
            <w:pPr>
              <w:jc w:val="both"/>
              <w:rPr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="00395C16">
              <w:rPr>
                <w:sz w:val="28"/>
                <w:szCs w:val="28"/>
              </w:rPr>
              <w:t>Отрокского</w:t>
            </w:r>
            <w:proofErr w:type="spellEnd"/>
            <w:r w:rsidRPr="00DC0154"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1430" w:type="dxa"/>
          </w:tcPr>
          <w:p w:rsidR="00DE6DE0" w:rsidRPr="00DC0154" w:rsidRDefault="00DE6DE0" w:rsidP="00DC0154">
            <w:pPr>
              <w:spacing w:before="120"/>
              <w:jc w:val="both"/>
              <w:rPr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>0409</w:t>
            </w:r>
          </w:p>
        </w:tc>
        <w:tc>
          <w:tcPr>
            <w:tcW w:w="1553" w:type="dxa"/>
            <w:vAlign w:val="center"/>
          </w:tcPr>
          <w:p w:rsidR="00DE6DE0" w:rsidRPr="00DC0154" w:rsidRDefault="004A34DB" w:rsidP="002A704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804 668,00</w:t>
            </w:r>
          </w:p>
        </w:tc>
        <w:tc>
          <w:tcPr>
            <w:tcW w:w="1527" w:type="dxa"/>
            <w:vAlign w:val="center"/>
          </w:tcPr>
          <w:p w:rsidR="00DE6DE0" w:rsidRPr="00DC0154" w:rsidRDefault="004A34DB" w:rsidP="002A704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803 910,00</w:t>
            </w:r>
          </w:p>
        </w:tc>
        <w:tc>
          <w:tcPr>
            <w:tcW w:w="1552" w:type="dxa"/>
            <w:vAlign w:val="center"/>
          </w:tcPr>
          <w:p w:rsidR="00DE6DE0" w:rsidRPr="00DC0154" w:rsidRDefault="00B5510D" w:rsidP="002A704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804 093,00</w:t>
            </w:r>
          </w:p>
        </w:tc>
      </w:tr>
      <w:tr w:rsidR="003E4CEA" w:rsidRPr="00DC0154" w:rsidTr="00762CB7">
        <w:trPr>
          <w:trHeight w:val="256"/>
        </w:trPr>
        <w:tc>
          <w:tcPr>
            <w:tcW w:w="595" w:type="dxa"/>
          </w:tcPr>
          <w:p w:rsidR="003E4CEA" w:rsidRPr="00DC0154" w:rsidRDefault="003E4CEA" w:rsidP="004D5077">
            <w:pPr>
              <w:spacing w:before="120"/>
              <w:jc w:val="both"/>
              <w:rPr>
                <w:sz w:val="28"/>
                <w:szCs w:val="28"/>
              </w:rPr>
            </w:pPr>
          </w:p>
        </w:tc>
        <w:tc>
          <w:tcPr>
            <w:tcW w:w="3183" w:type="dxa"/>
            <w:vAlign w:val="bottom"/>
          </w:tcPr>
          <w:p w:rsidR="003E4CEA" w:rsidRPr="00DC0154" w:rsidRDefault="003E4CEA" w:rsidP="004D5077">
            <w:pPr>
              <w:jc w:val="both"/>
              <w:rPr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>Всего</w:t>
            </w:r>
          </w:p>
        </w:tc>
        <w:tc>
          <w:tcPr>
            <w:tcW w:w="1430" w:type="dxa"/>
          </w:tcPr>
          <w:p w:rsidR="003E4CEA" w:rsidRPr="00DC0154" w:rsidRDefault="003E4CEA" w:rsidP="004D5077">
            <w:pPr>
              <w:spacing w:before="120"/>
              <w:jc w:val="both"/>
              <w:rPr>
                <w:sz w:val="28"/>
                <w:szCs w:val="28"/>
              </w:rPr>
            </w:pPr>
          </w:p>
        </w:tc>
        <w:tc>
          <w:tcPr>
            <w:tcW w:w="1553" w:type="dxa"/>
          </w:tcPr>
          <w:p w:rsidR="003E4CEA" w:rsidRPr="003E4CEA" w:rsidRDefault="00B5510D" w:rsidP="00A249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804 668,00</w:t>
            </w:r>
          </w:p>
        </w:tc>
        <w:tc>
          <w:tcPr>
            <w:tcW w:w="1527" w:type="dxa"/>
          </w:tcPr>
          <w:p w:rsidR="003E4CEA" w:rsidRPr="003E4CEA" w:rsidRDefault="00B5510D" w:rsidP="00A249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803 910,00</w:t>
            </w:r>
          </w:p>
        </w:tc>
        <w:tc>
          <w:tcPr>
            <w:tcW w:w="1552" w:type="dxa"/>
          </w:tcPr>
          <w:p w:rsidR="003E4CEA" w:rsidRPr="003E4CEA" w:rsidRDefault="00B5510D" w:rsidP="00A249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804 093,00</w:t>
            </w:r>
          </w:p>
        </w:tc>
      </w:tr>
    </w:tbl>
    <w:p w:rsidR="00DE6DE0" w:rsidRPr="00DC0154" w:rsidRDefault="00DE6DE0" w:rsidP="00DC0154">
      <w:pPr>
        <w:spacing w:before="120"/>
        <w:ind w:firstLine="72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Расходы данной подпрограммы предусматриваются на решение задачи по развитию дорожного хозяйства на территории сельсовета.</w:t>
      </w:r>
    </w:p>
    <w:p w:rsidR="00DE6DE0" w:rsidRPr="00DC0154" w:rsidRDefault="00DE6DE0" w:rsidP="00DC0154">
      <w:pPr>
        <w:spacing w:before="120"/>
        <w:ind w:firstLine="72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 xml:space="preserve"> Средства будут направлены на реализацию следующих мероприятий:</w:t>
      </w:r>
    </w:p>
    <w:p w:rsidR="00DE6DE0" w:rsidRPr="00DC0154" w:rsidRDefault="00DE6DE0" w:rsidP="00DC0154">
      <w:pPr>
        <w:spacing w:before="120"/>
        <w:ind w:left="741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- создание условий для развития дорожного хозяйства;</w:t>
      </w:r>
    </w:p>
    <w:p w:rsidR="00A02180" w:rsidRDefault="00DE6DE0" w:rsidP="00DC0154">
      <w:pPr>
        <w:spacing w:before="120"/>
        <w:ind w:left="741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- содержание автомобильных дорог общего пользования местного значения городских округов, городских и  сельских поселений за счет средств дорожного фонда сельсовета</w:t>
      </w:r>
      <w:r w:rsidR="00A02180">
        <w:rPr>
          <w:sz w:val="28"/>
          <w:szCs w:val="28"/>
        </w:rPr>
        <w:t xml:space="preserve"> сумма </w:t>
      </w:r>
      <w:r w:rsidR="00B5510D">
        <w:rPr>
          <w:sz w:val="28"/>
          <w:szCs w:val="28"/>
        </w:rPr>
        <w:t>8 436 002,</w:t>
      </w:r>
      <w:r w:rsidR="00A02180">
        <w:rPr>
          <w:sz w:val="28"/>
          <w:szCs w:val="28"/>
        </w:rPr>
        <w:t>0 рубл</w:t>
      </w:r>
      <w:r w:rsidR="00857026">
        <w:rPr>
          <w:sz w:val="28"/>
          <w:szCs w:val="28"/>
        </w:rPr>
        <w:t>я</w:t>
      </w:r>
      <w:r w:rsidRPr="00DC0154">
        <w:rPr>
          <w:sz w:val="28"/>
          <w:szCs w:val="28"/>
        </w:rPr>
        <w:t>.</w:t>
      </w:r>
    </w:p>
    <w:p w:rsidR="00A02180" w:rsidRDefault="00A02180" w:rsidP="00A02180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расходы на </w:t>
      </w:r>
      <w:r w:rsidR="003E4CEA">
        <w:rPr>
          <w:sz w:val="28"/>
          <w:szCs w:val="28"/>
        </w:rPr>
        <w:t xml:space="preserve">содержание </w:t>
      </w:r>
      <w:r>
        <w:rPr>
          <w:sz w:val="28"/>
          <w:szCs w:val="28"/>
        </w:rPr>
        <w:t xml:space="preserve"> автомобильных дорог общего    пользования местного значения за сче</w:t>
      </w:r>
      <w:r w:rsidR="00CC17D2">
        <w:rPr>
          <w:sz w:val="28"/>
          <w:szCs w:val="28"/>
        </w:rPr>
        <w:t xml:space="preserve">т средств дорожного фонда </w:t>
      </w:r>
      <w:proofErr w:type="spellStart"/>
      <w:r w:rsidR="00CC17D2">
        <w:rPr>
          <w:sz w:val="28"/>
          <w:szCs w:val="28"/>
        </w:rPr>
        <w:t>Идринского</w:t>
      </w:r>
      <w:proofErr w:type="spellEnd"/>
      <w:r w:rsidR="00CC17D2">
        <w:rPr>
          <w:sz w:val="28"/>
          <w:szCs w:val="28"/>
        </w:rPr>
        <w:t xml:space="preserve">  района</w:t>
      </w:r>
      <w:r>
        <w:rPr>
          <w:sz w:val="28"/>
          <w:szCs w:val="28"/>
        </w:rPr>
        <w:t xml:space="preserve"> в рамках подпрограммы « Создание условий для развития дорожного хозяйства» </w:t>
      </w:r>
      <w:r w:rsidR="00B5510D">
        <w:rPr>
          <w:sz w:val="28"/>
          <w:szCs w:val="28"/>
        </w:rPr>
        <w:t xml:space="preserve">2024 год </w:t>
      </w:r>
      <w:r>
        <w:rPr>
          <w:sz w:val="28"/>
          <w:szCs w:val="28"/>
        </w:rPr>
        <w:t xml:space="preserve">сумма </w:t>
      </w:r>
      <w:r w:rsidR="00B5510D">
        <w:rPr>
          <w:sz w:val="28"/>
          <w:szCs w:val="28"/>
        </w:rPr>
        <w:t>480 080,0 рублей</w:t>
      </w:r>
      <w:r w:rsidR="00857026">
        <w:rPr>
          <w:sz w:val="28"/>
          <w:szCs w:val="28"/>
        </w:rPr>
        <w:t xml:space="preserve"> , </w:t>
      </w:r>
      <w:r w:rsidR="00B5510D">
        <w:rPr>
          <w:sz w:val="28"/>
          <w:szCs w:val="28"/>
        </w:rPr>
        <w:t>2025 год сумма 492 369,00рублей, 2026 год сумма 489 401,00 рубль</w:t>
      </w:r>
      <w:r w:rsidR="00857026">
        <w:rPr>
          <w:sz w:val="28"/>
          <w:szCs w:val="28"/>
        </w:rPr>
        <w:t>.</w:t>
      </w:r>
    </w:p>
    <w:p w:rsidR="00DE6DE0" w:rsidRPr="00A02180" w:rsidRDefault="00DE6DE0" w:rsidP="00A02180">
      <w:pPr>
        <w:ind w:firstLine="708"/>
        <w:rPr>
          <w:sz w:val="28"/>
          <w:szCs w:val="28"/>
        </w:rPr>
      </w:pPr>
    </w:p>
    <w:p w:rsidR="00DE6DE0" w:rsidRPr="00DC0154" w:rsidRDefault="00DE6DE0" w:rsidP="00DC0154">
      <w:pPr>
        <w:spacing w:before="120"/>
        <w:ind w:firstLine="72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p w:rsidR="00DE6DE0" w:rsidRPr="00DC0154" w:rsidRDefault="00DE6DE0" w:rsidP="00DC0154">
      <w:pPr>
        <w:spacing w:before="120"/>
        <w:ind w:firstLine="720"/>
        <w:jc w:val="center"/>
        <w:rPr>
          <w:i/>
          <w:sz w:val="28"/>
          <w:szCs w:val="28"/>
        </w:rPr>
      </w:pPr>
      <w:r w:rsidRPr="00DC0154">
        <w:rPr>
          <w:i/>
          <w:sz w:val="28"/>
          <w:szCs w:val="28"/>
        </w:rPr>
        <w:t>Таблица 4</w:t>
      </w:r>
    </w:p>
    <w:p w:rsidR="00DE6DE0" w:rsidRPr="00DC0154" w:rsidRDefault="00DE6DE0" w:rsidP="00DC0154">
      <w:pPr>
        <w:tabs>
          <w:tab w:val="left" w:pos="9923"/>
        </w:tabs>
        <w:jc w:val="center"/>
        <w:rPr>
          <w:b/>
          <w:sz w:val="28"/>
          <w:szCs w:val="28"/>
        </w:rPr>
      </w:pPr>
      <w:r w:rsidRPr="00DC0154">
        <w:rPr>
          <w:b/>
          <w:sz w:val="28"/>
          <w:szCs w:val="28"/>
        </w:rPr>
        <w:t>Перечень целевых показателей подпрограммы</w:t>
      </w:r>
    </w:p>
    <w:p w:rsidR="00DE6DE0" w:rsidRPr="00DC0154" w:rsidRDefault="00DE6DE0" w:rsidP="00DC0154">
      <w:pPr>
        <w:tabs>
          <w:tab w:val="left" w:pos="9923"/>
        </w:tabs>
        <w:jc w:val="center"/>
        <w:rPr>
          <w:b/>
          <w:sz w:val="28"/>
          <w:szCs w:val="2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842"/>
        <w:gridCol w:w="709"/>
        <w:gridCol w:w="709"/>
        <w:gridCol w:w="1134"/>
        <w:gridCol w:w="709"/>
        <w:gridCol w:w="708"/>
        <w:gridCol w:w="709"/>
        <w:gridCol w:w="709"/>
        <w:gridCol w:w="709"/>
        <w:gridCol w:w="708"/>
        <w:gridCol w:w="709"/>
      </w:tblGrid>
      <w:tr w:rsidR="00764B65" w:rsidRPr="00DC0154" w:rsidTr="00764B65">
        <w:tc>
          <w:tcPr>
            <w:tcW w:w="534" w:type="dxa"/>
          </w:tcPr>
          <w:p w:rsidR="00764B65" w:rsidRPr="00545E9E" w:rsidRDefault="00764B65" w:rsidP="00DC0154">
            <w:pPr>
              <w:tabs>
                <w:tab w:val="left" w:pos="9923"/>
              </w:tabs>
              <w:jc w:val="both"/>
            </w:pPr>
            <w:r w:rsidRPr="00545E9E">
              <w:t xml:space="preserve">№ </w:t>
            </w:r>
            <w:proofErr w:type="gramStart"/>
            <w:r w:rsidRPr="00545E9E">
              <w:t>п</w:t>
            </w:r>
            <w:proofErr w:type="gramEnd"/>
            <w:r w:rsidRPr="00545E9E">
              <w:t>/п</w:t>
            </w:r>
          </w:p>
        </w:tc>
        <w:tc>
          <w:tcPr>
            <w:tcW w:w="1842" w:type="dxa"/>
          </w:tcPr>
          <w:p w:rsidR="00764B65" w:rsidRPr="00545E9E" w:rsidRDefault="00764B65" w:rsidP="00DC0154">
            <w:pPr>
              <w:tabs>
                <w:tab w:val="left" w:pos="9923"/>
              </w:tabs>
              <w:jc w:val="both"/>
            </w:pPr>
            <w:r w:rsidRPr="00545E9E">
              <w:t>Цели, задачи, показатели</w:t>
            </w:r>
          </w:p>
        </w:tc>
        <w:tc>
          <w:tcPr>
            <w:tcW w:w="709" w:type="dxa"/>
          </w:tcPr>
          <w:p w:rsidR="00764B65" w:rsidRPr="00545E9E" w:rsidRDefault="00764B65" w:rsidP="001B3FF4">
            <w:pPr>
              <w:tabs>
                <w:tab w:val="left" w:pos="9923"/>
              </w:tabs>
              <w:jc w:val="both"/>
            </w:pPr>
            <w:r w:rsidRPr="00545E9E">
              <w:t>Единица изм</w:t>
            </w:r>
            <w:r>
              <w:t>.</w:t>
            </w:r>
          </w:p>
        </w:tc>
        <w:tc>
          <w:tcPr>
            <w:tcW w:w="709" w:type="dxa"/>
          </w:tcPr>
          <w:p w:rsidR="00764B65" w:rsidRPr="00545E9E" w:rsidRDefault="00764B65" w:rsidP="00DC0154">
            <w:pPr>
              <w:tabs>
                <w:tab w:val="left" w:pos="9923"/>
              </w:tabs>
              <w:jc w:val="both"/>
            </w:pPr>
            <w:r w:rsidRPr="00545E9E">
              <w:t>Вес показателя</w:t>
            </w:r>
          </w:p>
        </w:tc>
        <w:tc>
          <w:tcPr>
            <w:tcW w:w="1134" w:type="dxa"/>
          </w:tcPr>
          <w:p w:rsidR="00764B65" w:rsidRPr="00545E9E" w:rsidRDefault="00764B65" w:rsidP="00DC0154">
            <w:pPr>
              <w:tabs>
                <w:tab w:val="left" w:pos="9923"/>
              </w:tabs>
              <w:jc w:val="both"/>
            </w:pPr>
            <w:r w:rsidRPr="00545E9E">
              <w:t>Источник информации</w:t>
            </w:r>
          </w:p>
        </w:tc>
        <w:tc>
          <w:tcPr>
            <w:tcW w:w="709" w:type="dxa"/>
          </w:tcPr>
          <w:p w:rsidR="00764B65" w:rsidRPr="00545E9E" w:rsidRDefault="00764B65" w:rsidP="00B74DE4">
            <w:pPr>
              <w:tabs>
                <w:tab w:val="left" w:pos="9923"/>
              </w:tabs>
              <w:jc w:val="both"/>
            </w:pPr>
            <w:r>
              <w:t>2016</w:t>
            </w:r>
            <w:r w:rsidRPr="00545E9E">
              <w:t xml:space="preserve"> год</w:t>
            </w:r>
          </w:p>
        </w:tc>
        <w:tc>
          <w:tcPr>
            <w:tcW w:w="708" w:type="dxa"/>
          </w:tcPr>
          <w:p w:rsidR="00764B65" w:rsidRPr="00545E9E" w:rsidRDefault="00764B65" w:rsidP="00B74DE4">
            <w:pPr>
              <w:tabs>
                <w:tab w:val="left" w:pos="9923"/>
              </w:tabs>
              <w:jc w:val="both"/>
            </w:pPr>
            <w:r w:rsidRPr="00545E9E">
              <w:t xml:space="preserve"> 201</w:t>
            </w:r>
            <w:r>
              <w:t>7</w:t>
            </w:r>
            <w:r w:rsidRPr="00545E9E">
              <w:t xml:space="preserve"> год</w:t>
            </w:r>
          </w:p>
        </w:tc>
        <w:tc>
          <w:tcPr>
            <w:tcW w:w="709" w:type="dxa"/>
          </w:tcPr>
          <w:p w:rsidR="00764B65" w:rsidRPr="00545E9E" w:rsidRDefault="00764B65" w:rsidP="00B74DE4">
            <w:pPr>
              <w:tabs>
                <w:tab w:val="left" w:pos="9923"/>
              </w:tabs>
              <w:jc w:val="both"/>
            </w:pPr>
            <w:r w:rsidRPr="00545E9E">
              <w:t>20</w:t>
            </w:r>
            <w:r>
              <w:t xml:space="preserve">18 </w:t>
            </w:r>
            <w:r w:rsidRPr="00545E9E">
              <w:t>год</w:t>
            </w:r>
          </w:p>
        </w:tc>
        <w:tc>
          <w:tcPr>
            <w:tcW w:w="709" w:type="dxa"/>
          </w:tcPr>
          <w:p w:rsidR="00764B65" w:rsidRPr="00545E9E" w:rsidRDefault="00764B65" w:rsidP="00B74DE4">
            <w:pPr>
              <w:tabs>
                <w:tab w:val="left" w:pos="9923"/>
              </w:tabs>
              <w:jc w:val="both"/>
            </w:pPr>
            <w:r>
              <w:t>2019 год</w:t>
            </w:r>
          </w:p>
        </w:tc>
        <w:tc>
          <w:tcPr>
            <w:tcW w:w="709" w:type="dxa"/>
          </w:tcPr>
          <w:p w:rsidR="00764B65" w:rsidRPr="00545E9E" w:rsidRDefault="00764B65" w:rsidP="00B74DE4">
            <w:pPr>
              <w:tabs>
                <w:tab w:val="left" w:pos="9923"/>
              </w:tabs>
              <w:jc w:val="both"/>
            </w:pPr>
            <w:r>
              <w:t>2020 год</w:t>
            </w:r>
          </w:p>
        </w:tc>
        <w:tc>
          <w:tcPr>
            <w:tcW w:w="708" w:type="dxa"/>
          </w:tcPr>
          <w:p w:rsidR="00764B65" w:rsidRPr="00545E9E" w:rsidRDefault="00764B65" w:rsidP="00B74DE4">
            <w:pPr>
              <w:tabs>
                <w:tab w:val="left" w:pos="9923"/>
              </w:tabs>
              <w:jc w:val="both"/>
            </w:pPr>
            <w:r>
              <w:t>2021</w:t>
            </w:r>
            <w:r w:rsidRPr="00545E9E">
              <w:t xml:space="preserve"> год</w:t>
            </w:r>
          </w:p>
        </w:tc>
        <w:tc>
          <w:tcPr>
            <w:tcW w:w="709" w:type="dxa"/>
          </w:tcPr>
          <w:p w:rsidR="00764B65" w:rsidRDefault="00764B65" w:rsidP="00A25543">
            <w:pPr>
              <w:tabs>
                <w:tab w:val="left" w:pos="9923"/>
              </w:tabs>
              <w:jc w:val="both"/>
            </w:pPr>
            <w:r>
              <w:t>2025 год</w:t>
            </w:r>
          </w:p>
        </w:tc>
      </w:tr>
      <w:tr w:rsidR="00764B65" w:rsidRPr="00DC0154" w:rsidTr="00764B65">
        <w:tc>
          <w:tcPr>
            <w:tcW w:w="534" w:type="dxa"/>
          </w:tcPr>
          <w:p w:rsidR="00764B65" w:rsidRPr="00545E9E" w:rsidRDefault="00764B65" w:rsidP="00DC0154">
            <w:pPr>
              <w:tabs>
                <w:tab w:val="left" w:pos="9923"/>
              </w:tabs>
              <w:jc w:val="both"/>
            </w:pPr>
          </w:p>
        </w:tc>
        <w:tc>
          <w:tcPr>
            <w:tcW w:w="7938" w:type="dxa"/>
            <w:gridSpan w:val="9"/>
          </w:tcPr>
          <w:p w:rsidR="00764B65" w:rsidRPr="00545E9E" w:rsidRDefault="00764B65" w:rsidP="00DC0154">
            <w:pPr>
              <w:pStyle w:val="afa"/>
              <w:rPr>
                <w:color w:val="000000"/>
                <w:sz w:val="20"/>
                <w:szCs w:val="20"/>
              </w:rPr>
            </w:pPr>
            <w:r w:rsidRPr="00545E9E">
              <w:rPr>
                <w:sz w:val="20"/>
                <w:szCs w:val="20"/>
              </w:rPr>
              <w:t xml:space="preserve">Цель 1: </w:t>
            </w:r>
            <w:r w:rsidRPr="00545E9E">
              <w:rPr>
                <w:color w:val="000000"/>
                <w:sz w:val="20"/>
                <w:szCs w:val="20"/>
              </w:rPr>
              <w:t>приведение в нормативное состояние автомобильных дорог местного значения и инженерных сооружений на них.</w:t>
            </w:r>
          </w:p>
          <w:p w:rsidR="00764B65" w:rsidRPr="00545E9E" w:rsidRDefault="00764B65" w:rsidP="00DC0154">
            <w:pPr>
              <w:pStyle w:val="afa"/>
              <w:rPr>
                <w:sz w:val="20"/>
                <w:szCs w:val="20"/>
              </w:rPr>
            </w:pPr>
            <w:r w:rsidRPr="00545E9E">
              <w:rPr>
                <w:color w:val="000000"/>
                <w:sz w:val="20"/>
                <w:szCs w:val="20"/>
              </w:rPr>
              <w:t>Задача: выполнение полномочий, связанных с организацией дорожной деятельности в отношении автомобильных дорог местного значения</w:t>
            </w:r>
          </w:p>
        </w:tc>
        <w:tc>
          <w:tcPr>
            <w:tcW w:w="708" w:type="dxa"/>
          </w:tcPr>
          <w:p w:rsidR="00764B65" w:rsidRPr="00545E9E" w:rsidRDefault="00764B65" w:rsidP="00DC0154">
            <w:pPr>
              <w:pStyle w:val="afa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64B65" w:rsidRPr="00545E9E" w:rsidRDefault="00764B65" w:rsidP="00DC0154">
            <w:pPr>
              <w:pStyle w:val="afa"/>
              <w:rPr>
                <w:sz w:val="20"/>
                <w:szCs w:val="20"/>
              </w:rPr>
            </w:pPr>
          </w:p>
        </w:tc>
      </w:tr>
      <w:tr w:rsidR="00764B65" w:rsidRPr="00DC0154" w:rsidTr="00764B65">
        <w:tc>
          <w:tcPr>
            <w:tcW w:w="534" w:type="dxa"/>
          </w:tcPr>
          <w:p w:rsidR="00764B65" w:rsidRPr="00545E9E" w:rsidRDefault="00764B65" w:rsidP="00DC0154">
            <w:pPr>
              <w:tabs>
                <w:tab w:val="left" w:pos="9923"/>
              </w:tabs>
              <w:jc w:val="both"/>
            </w:pPr>
            <w:r w:rsidRPr="00545E9E">
              <w:t>1</w:t>
            </w:r>
          </w:p>
        </w:tc>
        <w:tc>
          <w:tcPr>
            <w:tcW w:w="1842" w:type="dxa"/>
          </w:tcPr>
          <w:p w:rsidR="00764B65" w:rsidRPr="00545E9E" w:rsidRDefault="00764B65" w:rsidP="00DC0154">
            <w:pPr>
              <w:tabs>
                <w:tab w:val="left" w:pos="9923"/>
              </w:tabs>
              <w:jc w:val="both"/>
            </w:pPr>
            <w:r w:rsidRPr="00545E9E">
              <w:rPr>
                <w:color w:val="000000"/>
              </w:rPr>
              <w:t xml:space="preserve">доля автомобильных дорог  местного </w:t>
            </w:r>
            <w:proofErr w:type="gramStart"/>
            <w:r w:rsidRPr="00545E9E">
              <w:rPr>
                <w:color w:val="000000"/>
              </w:rPr>
              <w:t>значения</w:t>
            </w:r>
            <w:proofErr w:type="gramEnd"/>
            <w:r w:rsidRPr="00545E9E">
              <w:rPr>
                <w:color w:val="000000"/>
              </w:rPr>
              <w:t xml:space="preserve"> на которых произведен текущий ремонт от общей протяженности дорог</w:t>
            </w:r>
          </w:p>
        </w:tc>
        <w:tc>
          <w:tcPr>
            <w:tcW w:w="709" w:type="dxa"/>
          </w:tcPr>
          <w:p w:rsidR="00764B65" w:rsidRPr="00545E9E" w:rsidRDefault="00764B65" w:rsidP="00DC0154">
            <w:pPr>
              <w:tabs>
                <w:tab w:val="left" w:pos="9923"/>
              </w:tabs>
              <w:jc w:val="both"/>
            </w:pPr>
            <w:proofErr w:type="spellStart"/>
            <w:r w:rsidRPr="00545E9E">
              <w:t>руб</w:t>
            </w:r>
            <w:proofErr w:type="spellEnd"/>
            <w:r w:rsidRPr="00545E9E">
              <w:t>/</w:t>
            </w:r>
            <w:proofErr w:type="gramStart"/>
            <w:r w:rsidRPr="00545E9E">
              <w:t>км</w:t>
            </w:r>
            <w:proofErr w:type="gramEnd"/>
          </w:p>
        </w:tc>
        <w:tc>
          <w:tcPr>
            <w:tcW w:w="709" w:type="dxa"/>
          </w:tcPr>
          <w:p w:rsidR="00764B65" w:rsidRPr="00545E9E" w:rsidRDefault="00764B65" w:rsidP="00DC0154">
            <w:pPr>
              <w:tabs>
                <w:tab w:val="left" w:pos="9923"/>
              </w:tabs>
              <w:jc w:val="both"/>
            </w:pPr>
            <w:r w:rsidRPr="00545E9E">
              <w:t>%</w:t>
            </w:r>
          </w:p>
        </w:tc>
        <w:tc>
          <w:tcPr>
            <w:tcW w:w="1134" w:type="dxa"/>
          </w:tcPr>
          <w:p w:rsidR="00764B65" w:rsidRPr="00545E9E" w:rsidRDefault="00764B65" w:rsidP="00395C16">
            <w:pPr>
              <w:tabs>
                <w:tab w:val="left" w:pos="9923"/>
              </w:tabs>
              <w:jc w:val="both"/>
            </w:pPr>
            <w:r w:rsidRPr="00545E9E">
              <w:t xml:space="preserve">Администрация </w:t>
            </w:r>
            <w:proofErr w:type="spellStart"/>
            <w:r>
              <w:t>Отрокского</w:t>
            </w:r>
            <w:r w:rsidRPr="00545E9E">
              <w:t>сельсовета</w:t>
            </w:r>
            <w:proofErr w:type="spellEnd"/>
          </w:p>
        </w:tc>
        <w:tc>
          <w:tcPr>
            <w:tcW w:w="709" w:type="dxa"/>
          </w:tcPr>
          <w:p w:rsidR="00764B65" w:rsidRPr="00545E9E" w:rsidRDefault="00764B65" w:rsidP="008B614E">
            <w:pPr>
              <w:tabs>
                <w:tab w:val="left" w:pos="9923"/>
              </w:tabs>
              <w:jc w:val="right"/>
            </w:pPr>
            <w:r>
              <w:t>10</w:t>
            </w:r>
          </w:p>
        </w:tc>
        <w:tc>
          <w:tcPr>
            <w:tcW w:w="708" w:type="dxa"/>
          </w:tcPr>
          <w:p w:rsidR="00764B65" w:rsidRPr="00545E9E" w:rsidRDefault="00764B65" w:rsidP="002A7049">
            <w:pPr>
              <w:tabs>
                <w:tab w:val="left" w:pos="9923"/>
              </w:tabs>
              <w:jc w:val="right"/>
            </w:pPr>
            <w:r>
              <w:t>10</w:t>
            </w:r>
          </w:p>
        </w:tc>
        <w:tc>
          <w:tcPr>
            <w:tcW w:w="709" w:type="dxa"/>
          </w:tcPr>
          <w:p w:rsidR="00764B65" w:rsidRPr="00545E9E" w:rsidRDefault="00764B65" w:rsidP="004D5077">
            <w:pPr>
              <w:tabs>
                <w:tab w:val="left" w:pos="9923"/>
              </w:tabs>
              <w:jc w:val="right"/>
            </w:pPr>
            <w:r>
              <w:t>15</w:t>
            </w:r>
          </w:p>
        </w:tc>
        <w:tc>
          <w:tcPr>
            <w:tcW w:w="709" w:type="dxa"/>
          </w:tcPr>
          <w:p w:rsidR="00764B65" w:rsidRPr="00545E9E" w:rsidRDefault="00764B65" w:rsidP="002A7049">
            <w:pPr>
              <w:tabs>
                <w:tab w:val="left" w:pos="9923"/>
              </w:tabs>
              <w:jc w:val="right"/>
            </w:pPr>
            <w:r>
              <w:t>20</w:t>
            </w:r>
          </w:p>
        </w:tc>
        <w:tc>
          <w:tcPr>
            <w:tcW w:w="709" w:type="dxa"/>
          </w:tcPr>
          <w:p w:rsidR="00764B65" w:rsidRPr="00545E9E" w:rsidRDefault="00764B65" w:rsidP="002A7049">
            <w:pPr>
              <w:tabs>
                <w:tab w:val="left" w:pos="9923"/>
              </w:tabs>
              <w:jc w:val="right"/>
            </w:pPr>
            <w:r>
              <w:t>30</w:t>
            </w:r>
          </w:p>
        </w:tc>
        <w:tc>
          <w:tcPr>
            <w:tcW w:w="708" w:type="dxa"/>
          </w:tcPr>
          <w:p w:rsidR="00764B65" w:rsidRPr="00545E9E" w:rsidRDefault="00764B65" w:rsidP="002A7049">
            <w:pPr>
              <w:tabs>
                <w:tab w:val="left" w:pos="884"/>
                <w:tab w:val="left" w:pos="9923"/>
              </w:tabs>
              <w:jc w:val="right"/>
            </w:pPr>
            <w:r>
              <w:t>30</w:t>
            </w:r>
          </w:p>
        </w:tc>
        <w:tc>
          <w:tcPr>
            <w:tcW w:w="709" w:type="dxa"/>
          </w:tcPr>
          <w:p w:rsidR="00764B65" w:rsidRDefault="00764B65" w:rsidP="002A7049">
            <w:pPr>
              <w:tabs>
                <w:tab w:val="left" w:pos="884"/>
                <w:tab w:val="left" w:pos="9923"/>
              </w:tabs>
              <w:jc w:val="right"/>
            </w:pPr>
            <w:r>
              <w:t>30</w:t>
            </w:r>
          </w:p>
        </w:tc>
      </w:tr>
    </w:tbl>
    <w:p w:rsidR="00DE6DE0" w:rsidRPr="00DC0154" w:rsidRDefault="00DE6DE0" w:rsidP="00DC0154">
      <w:pPr>
        <w:spacing w:before="120"/>
        <w:ind w:firstLine="720"/>
        <w:jc w:val="both"/>
        <w:rPr>
          <w:sz w:val="28"/>
          <w:szCs w:val="28"/>
        </w:rPr>
      </w:pPr>
    </w:p>
    <w:p w:rsidR="00DE6DE0" w:rsidRPr="00DC0154" w:rsidRDefault="00DE6DE0" w:rsidP="00DC0154">
      <w:pPr>
        <w:pStyle w:val="afa"/>
        <w:rPr>
          <w:sz w:val="28"/>
          <w:szCs w:val="28"/>
        </w:rPr>
      </w:pPr>
    </w:p>
    <w:p w:rsidR="00DE6DE0" w:rsidRPr="00DC0154" w:rsidRDefault="00DE6DE0" w:rsidP="00DC0154">
      <w:pPr>
        <w:pStyle w:val="afa"/>
        <w:rPr>
          <w:color w:val="000000"/>
          <w:sz w:val="28"/>
          <w:szCs w:val="28"/>
        </w:rPr>
      </w:pPr>
      <w:r w:rsidRPr="00DC0154">
        <w:rPr>
          <w:sz w:val="28"/>
          <w:szCs w:val="28"/>
        </w:rPr>
        <w:t>Реализация мероприятий подпрограммы будет способствовать:</w:t>
      </w:r>
    </w:p>
    <w:p w:rsidR="00DE6DE0" w:rsidRPr="00DC0154" w:rsidRDefault="00DE6DE0" w:rsidP="00DC0154">
      <w:pPr>
        <w:pStyle w:val="afa"/>
        <w:rPr>
          <w:color w:val="000000"/>
          <w:sz w:val="28"/>
          <w:szCs w:val="28"/>
        </w:rPr>
      </w:pPr>
      <w:r w:rsidRPr="00DC0154">
        <w:rPr>
          <w:color w:val="000000"/>
          <w:sz w:val="28"/>
          <w:szCs w:val="28"/>
        </w:rPr>
        <w:t>-  развитию и совершенствованию автомобильных дорог, улучшению их технического состояния;</w:t>
      </w:r>
    </w:p>
    <w:p w:rsidR="00DE6DE0" w:rsidRPr="00DC0154" w:rsidRDefault="00DE6DE0" w:rsidP="00DC0154">
      <w:pPr>
        <w:pStyle w:val="afa"/>
        <w:rPr>
          <w:color w:val="000000"/>
          <w:sz w:val="28"/>
          <w:szCs w:val="28"/>
        </w:rPr>
      </w:pPr>
      <w:r w:rsidRPr="00DC0154">
        <w:rPr>
          <w:color w:val="000000"/>
          <w:sz w:val="28"/>
          <w:szCs w:val="28"/>
        </w:rPr>
        <w:t>- обеспечению безопасности дорожного движения.</w:t>
      </w:r>
    </w:p>
    <w:p w:rsidR="00DE6DE0" w:rsidRPr="00DC0154" w:rsidRDefault="00DE6DE0" w:rsidP="00DC0154">
      <w:pPr>
        <w:spacing w:before="120"/>
        <w:ind w:firstLine="720"/>
        <w:jc w:val="both"/>
        <w:rPr>
          <w:sz w:val="28"/>
          <w:szCs w:val="28"/>
        </w:rPr>
      </w:pPr>
    </w:p>
    <w:p w:rsidR="00DE6DE0" w:rsidRDefault="00DE6DE0" w:rsidP="001B3FF4">
      <w:pPr>
        <w:jc w:val="both"/>
        <w:rPr>
          <w:b/>
          <w:sz w:val="28"/>
          <w:szCs w:val="28"/>
        </w:rPr>
      </w:pPr>
      <w:r w:rsidRPr="00DC0154">
        <w:rPr>
          <w:b/>
          <w:sz w:val="28"/>
          <w:szCs w:val="28"/>
        </w:rPr>
        <w:t xml:space="preserve">Подпрограмма 2 «Благоустройство территории </w:t>
      </w:r>
      <w:proofErr w:type="spellStart"/>
      <w:r w:rsidR="00F16C06">
        <w:rPr>
          <w:b/>
          <w:sz w:val="28"/>
          <w:szCs w:val="28"/>
        </w:rPr>
        <w:t>Отрокского</w:t>
      </w:r>
      <w:proofErr w:type="spellEnd"/>
      <w:r w:rsidRPr="00DC0154">
        <w:rPr>
          <w:b/>
          <w:sz w:val="28"/>
          <w:szCs w:val="28"/>
        </w:rPr>
        <w:t xml:space="preserve"> сельсовета» </w:t>
      </w:r>
    </w:p>
    <w:p w:rsidR="00DE6DE0" w:rsidRDefault="00DE6DE0" w:rsidP="001B3FF4">
      <w:pPr>
        <w:jc w:val="both"/>
        <w:rPr>
          <w:i/>
          <w:sz w:val="28"/>
          <w:szCs w:val="28"/>
        </w:rPr>
      </w:pPr>
      <w:r w:rsidRPr="00DC0154">
        <w:rPr>
          <w:i/>
          <w:sz w:val="28"/>
          <w:szCs w:val="28"/>
        </w:rPr>
        <w:t>Таблица 5</w:t>
      </w:r>
    </w:p>
    <w:p w:rsidR="00BF787E" w:rsidRPr="00BF787E" w:rsidRDefault="00BF787E" w:rsidP="001B3FF4">
      <w:pPr>
        <w:jc w:val="both"/>
        <w:rPr>
          <w:sz w:val="28"/>
          <w:szCs w:val="28"/>
        </w:rPr>
      </w:pPr>
      <w:r w:rsidRPr="00BF787E">
        <w:rPr>
          <w:sz w:val="28"/>
          <w:szCs w:val="28"/>
        </w:rPr>
        <w:t xml:space="preserve">   рублей</w:t>
      </w:r>
    </w:p>
    <w:tbl>
      <w:tblPr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3173"/>
        <w:gridCol w:w="1430"/>
        <w:gridCol w:w="1549"/>
        <w:gridCol w:w="1546"/>
        <w:gridCol w:w="1548"/>
      </w:tblGrid>
      <w:tr w:rsidR="00DE6DE0" w:rsidRPr="00DC0154" w:rsidTr="00457E12">
        <w:tc>
          <w:tcPr>
            <w:tcW w:w="594" w:type="dxa"/>
            <w:vMerge w:val="restart"/>
            <w:vAlign w:val="center"/>
          </w:tcPr>
          <w:p w:rsidR="00DE6DE0" w:rsidRPr="00DC0154" w:rsidRDefault="00DE6DE0" w:rsidP="00DC0154">
            <w:pPr>
              <w:spacing w:before="120"/>
              <w:jc w:val="both"/>
              <w:rPr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>№</w:t>
            </w:r>
          </w:p>
          <w:p w:rsidR="00DE6DE0" w:rsidRPr="00DC0154" w:rsidRDefault="00DE6DE0" w:rsidP="00DC0154">
            <w:pPr>
              <w:spacing w:before="120"/>
              <w:jc w:val="both"/>
              <w:rPr>
                <w:sz w:val="28"/>
                <w:szCs w:val="28"/>
              </w:rPr>
            </w:pPr>
            <w:proofErr w:type="gramStart"/>
            <w:r w:rsidRPr="00DC0154">
              <w:rPr>
                <w:sz w:val="28"/>
                <w:szCs w:val="28"/>
              </w:rPr>
              <w:t>п</w:t>
            </w:r>
            <w:proofErr w:type="gramEnd"/>
            <w:r w:rsidRPr="00DC0154">
              <w:rPr>
                <w:sz w:val="28"/>
                <w:szCs w:val="28"/>
              </w:rPr>
              <w:t>/п</w:t>
            </w:r>
          </w:p>
        </w:tc>
        <w:tc>
          <w:tcPr>
            <w:tcW w:w="3173" w:type="dxa"/>
            <w:vMerge w:val="restart"/>
            <w:vAlign w:val="center"/>
          </w:tcPr>
          <w:p w:rsidR="00DE6DE0" w:rsidRPr="00DC0154" w:rsidRDefault="00DE6DE0" w:rsidP="00DC0154">
            <w:pPr>
              <w:spacing w:before="120"/>
              <w:jc w:val="both"/>
              <w:rPr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>Наименование ГРБС</w:t>
            </w:r>
          </w:p>
        </w:tc>
        <w:tc>
          <w:tcPr>
            <w:tcW w:w="1430" w:type="dxa"/>
            <w:vMerge w:val="restart"/>
            <w:vAlign w:val="center"/>
          </w:tcPr>
          <w:p w:rsidR="00DE6DE0" w:rsidRPr="00DC0154" w:rsidRDefault="00DE6DE0" w:rsidP="00DC0154">
            <w:pPr>
              <w:spacing w:before="120"/>
              <w:jc w:val="both"/>
              <w:rPr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>Раздел, подраздел</w:t>
            </w:r>
          </w:p>
        </w:tc>
        <w:tc>
          <w:tcPr>
            <w:tcW w:w="4643" w:type="dxa"/>
            <w:gridSpan w:val="3"/>
            <w:vAlign w:val="center"/>
          </w:tcPr>
          <w:p w:rsidR="00DE6DE0" w:rsidRPr="00DC0154" w:rsidRDefault="00DE6DE0" w:rsidP="00DC0154">
            <w:pPr>
              <w:spacing w:before="120"/>
              <w:jc w:val="center"/>
              <w:rPr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 xml:space="preserve">Расходы  (руб.), </w:t>
            </w:r>
          </w:p>
          <w:p w:rsidR="00DE6DE0" w:rsidRPr="00DC0154" w:rsidRDefault="00DE6DE0" w:rsidP="00DC0154">
            <w:pPr>
              <w:spacing w:before="120"/>
              <w:jc w:val="center"/>
              <w:rPr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>годы</w:t>
            </w:r>
          </w:p>
        </w:tc>
      </w:tr>
      <w:tr w:rsidR="00DE6DE0" w:rsidRPr="00DC0154" w:rsidTr="00457E12">
        <w:tc>
          <w:tcPr>
            <w:tcW w:w="594" w:type="dxa"/>
            <w:vMerge/>
            <w:vAlign w:val="center"/>
          </w:tcPr>
          <w:p w:rsidR="00DE6DE0" w:rsidRPr="00DC0154" w:rsidRDefault="00DE6DE0" w:rsidP="00DC0154">
            <w:pPr>
              <w:spacing w:before="120"/>
              <w:jc w:val="both"/>
              <w:rPr>
                <w:sz w:val="28"/>
                <w:szCs w:val="28"/>
              </w:rPr>
            </w:pPr>
          </w:p>
        </w:tc>
        <w:tc>
          <w:tcPr>
            <w:tcW w:w="3173" w:type="dxa"/>
            <w:vMerge/>
            <w:vAlign w:val="center"/>
          </w:tcPr>
          <w:p w:rsidR="00DE6DE0" w:rsidRPr="00DC0154" w:rsidRDefault="00DE6DE0" w:rsidP="00DC0154">
            <w:pPr>
              <w:spacing w:before="120"/>
              <w:jc w:val="both"/>
              <w:rPr>
                <w:sz w:val="28"/>
                <w:szCs w:val="28"/>
              </w:rPr>
            </w:pPr>
          </w:p>
        </w:tc>
        <w:tc>
          <w:tcPr>
            <w:tcW w:w="1430" w:type="dxa"/>
            <w:vMerge/>
            <w:vAlign w:val="center"/>
          </w:tcPr>
          <w:p w:rsidR="00DE6DE0" w:rsidRPr="00DC0154" w:rsidRDefault="00DE6DE0" w:rsidP="00DC0154">
            <w:pPr>
              <w:spacing w:before="120"/>
              <w:jc w:val="both"/>
              <w:rPr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:rsidR="00DE6DE0" w:rsidRPr="00DC0154" w:rsidRDefault="00DE6DE0" w:rsidP="003E4CEA">
            <w:pPr>
              <w:jc w:val="right"/>
              <w:rPr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>20</w:t>
            </w:r>
            <w:r w:rsidR="00754625">
              <w:rPr>
                <w:sz w:val="28"/>
                <w:szCs w:val="28"/>
              </w:rPr>
              <w:t>2</w:t>
            </w:r>
            <w:r w:rsidR="00457E12">
              <w:rPr>
                <w:sz w:val="28"/>
                <w:szCs w:val="28"/>
              </w:rPr>
              <w:t>4</w:t>
            </w:r>
            <w:r w:rsidRPr="00DC015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46" w:type="dxa"/>
            <w:vAlign w:val="center"/>
          </w:tcPr>
          <w:p w:rsidR="00DE6DE0" w:rsidRPr="00DC0154" w:rsidRDefault="00DE6DE0" w:rsidP="003E4CEA">
            <w:pPr>
              <w:jc w:val="right"/>
              <w:rPr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>2</w:t>
            </w:r>
            <w:r w:rsidR="00A25543">
              <w:rPr>
                <w:sz w:val="28"/>
                <w:szCs w:val="28"/>
              </w:rPr>
              <w:t>02</w:t>
            </w:r>
            <w:r w:rsidR="00457E12">
              <w:rPr>
                <w:sz w:val="28"/>
                <w:szCs w:val="28"/>
              </w:rPr>
              <w:t>5</w:t>
            </w:r>
            <w:r w:rsidRPr="00DC015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48" w:type="dxa"/>
            <w:vAlign w:val="center"/>
          </w:tcPr>
          <w:p w:rsidR="00DE6DE0" w:rsidRPr="00DC0154" w:rsidRDefault="00DE6DE0" w:rsidP="00754625">
            <w:pPr>
              <w:jc w:val="right"/>
              <w:rPr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>20</w:t>
            </w:r>
            <w:r w:rsidR="00E552DF">
              <w:rPr>
                <w:sz w:val="28"/>
                <w:szCs w:val="28"/>
              </w:rPr>
              <w:t>2</w:t>
            </w:r>
            <w:r w:rsidR="00457E12">
              <w:rPr>
                <w:sz w:val="28"/>
                <w:szCs w:val="28"/>
              </w:rPr>
              <w:t>6</w:t>
            </w:r>
            <w:r w:rsidRPr="00DC0154">
              <w:rPr>
                <w:sz w:val="28"/>
                <w:szCs w:val="28"/>
              </w:rPr>
              <w:t xml:space="preserve"> год</w:t>
            </w:r>
          </w:p>
        </w:tc>
      </w:tr>
      <w:tr w:rsidR="00754625" w:rsidRPr="00DC0154" w:rsidTr="00457E12">
        <w:tc>
          <w:tcPr>
            <w:tcW w:w="594" w:type="dxa"/>
          </w:tcPr>
          <w:p w:rsidR="00754625" w:rsidRPr="00DC0154" w:rsidRDefault="00754625" w:rsidP="00BF787E">
            <w:pPr>
              <w:spacing w:before="120"/>
              <w:jc w:val="both"/>
              <w:rPr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>1</w:t>
            </w:r>
          </w:p>
        </w:tc>
        <w:tc>
          <w:tcPr>
            <w:tcW w:w="3173" w:type="dxa"/>
          </w:tcPr>
          <w:p w:rsidR="00754625" w:rsidRPr="00DC0154" w:rsidRDefault="00754625" w:rsidP="00F16C06">
            <w:pPr>
              <w:jc w:val="both"/>
              <w:rPr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Отрокского</w:t>
            </w:r>
            <w:proofErr w:type="spellEnd"/>
            <w:r w:rsidRPr="00DC0154"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1430" w:type="dxa"/>
          </w:tcPr>
          <w:p w:rsidR="00754625" w:rsidRPr="00DC0154" w:rsidRDefault="00754625" w:rsidP="00BF787E">
            <w:pPr>
              <w:spacing w:before="120"/>
              <w:jc w:val="both"/>
              <w:rPr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>050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549" w:type="dxa"/>
          </w:tcPr>
          <w:p w:rsidR="00754625" w:rsidRPr="00BF787E" w:rsidRDefault="00457E12" w:rsidP="008570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2 007 777,0</w:t>
            </w:r>
          </w:p>
        </w:tc>
        <w:tc>
          <w:tcPr>
            <w:tcW w:w="1546" w:type="dxa"/>
          </w:tcPr>
          <w:p w:rsidR="00457E12" w:rsidRPr="00457E12" w:rsidRDefault="00457E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2 007 777,0</w:t>
            </w:r>
          </w:p>
        </w:tc>
        <w:tc>
          <w:tcPr>
            <w:tcW w:w="1548" w:type="dxa"/>
          </w:tcPr>
          <w:p w:rsidR="00754625" w:rsidRDefault="00457E12">
            <w:r>
              <w:rPr>
                <w:sz w:val="28"/>
                <w:szCs w:val="28"/>
              </w:rPr>
              <w:t>2 007 777,0</w:t>
            </w:r>
          </w:p>
        </w:tc>
      </w:tr>
      <w:tr w:rsidR="00457E12" w:rsidRPr="00DC0154" w:rsidTr="00457E12">
        <w:trPr>
          <w:trHeight w:val="256"/>
        </w:trPr>
        <w:tc>
          <w:tcPr>
            <w:tcW w:w="594" w:type="dxa"/>
          </w:tcPr>
          <w:p w:rsidR="00457E12" w:rsidRPr="00DC0154" w:rsidRDefault="00457E12" w:rsidP="00BF787E">
            <w:pPr>
              <w:spacing w:before="120"/>
              <w:jc w:val="both"/>
              <w:rPr>
                <w:sz w:val="28"/>
                <w:szCs w:val="28"/>
              </w:rPr>
            </w:pPr>
          </w:p>
        </w:tc>
        <w:tc>
          <w:tcPr>
            <w:tcW w:w="3173" w:type="dxa"/>
            <w:vAlign w:val="bottom"/>
          </w:tcPr>
          <w:p w:rsidR="00457E12" w:rsidRPr="00DC0154" w:rsidRDefault="00457E12" w:rsidP="00BF787E">
            <w:pPr>
              <w:jc w:val="both"/>
              <w:rPr>
                <w:sz w:val="28"/>
                <w:szCs w:val="28"/>
              </w:rPr>
            </w:pPr>
            <w:r w:rsidRPr="00DC0154">
              <w:rPr>
                <w:sz w:val="28"/>
                <w:szCs w:val="28"/>
              </w:rPr>
              <w:t>Всего</w:t>
            </w:r>
          </w:p>
        </w:tc>
        <w:tc>
          <w:tcPr>
            <w:tcW w:w="1430" w:type="dxa"/>
          </w:tcPr>
          <w:p w:rsidR="00457E12" w:rsidRPr="00DC0154" w:rsidRDefault="00457E12" w:rsidP="00BF787E">
            <w:pPr>
              <w:spacing w:before="120"/>
              <w:jc w:val="both"/>
              <w:rPr>
                <w:sz w:val="28"/>
                <w:szCs w:val="28"/>
              </w:rPr>
            </w:pPr>
          </w:p>
        </w:tc>
        <w:tc>
          <w:tcPr>
            <w:tcW w:w="1549" w:type="dxa"/>
          </w:tcPr>
          <w:p w:rsidR="00457E12" w:rsidRPr="00457E12" w:rsidRDefault="00457E12" w:rsidP="005265BB">
            <w:pPr>
              <w:rPr>
                <w:sz w:val="28"/>
                <w:szCs w:val="28"/>
              </w:rPr>
            </w:pPr>
            <w:r w:rsidRPr="00457E12">
              <w:rPr>
                <w:sz w:val="28"/>
                <w:szCs w:val="28"/>
              </w:rPr>
              <w:t>2 007 777,0</w:t>
            </w:r>
          </w:p>
        </w:tc>
        <w:tc>
          <w:tcPr>
            <w:tcW w:w="1546" w:type="dxa"/>
          </w:tcPr>
          <w:p w:rsidR="00457E12" w:rsidRPr="00457E12" w:rsidRDefault="00457E12" w:rsidP="005265BB">
            <w:pPr>
              <w:rPr>
                <w:sz w:val="28"/>
                <w:szCs w:val="28"/>
              </w:rPr>
            </w:pPr>
            <w:r w:rsidRPr="00457E12">
              <w:rPr>
                <w:sz w:val="28"/>
                <w:szCs w:val="28"/>
              </w:rPr>
              <w:t>2 007 777,0</w:t>
            </w:r>
          </w:p>
        </w:tc>
        <w:tc>
          <w:tcPr>
            <w:tcW w:w="1548" w:type="dxa"/>
          </w:tcPr>
          <w:p w:rsidR="00457E12" w:rsidRPr="00457E12" w:rsidRDefault="00457E12" w:rsidP="005265BB">
            <w:pPr>
              <w:rPr>
                <w:sz w:val="28"/>
                <w:szCs w:val="28"/>
              </w:rPr>
            </w:pPr>
            <w:r w:rsidRPr="00457E12">
              <w:rPr>
                <w:sz w:val="28"/>
                <w:szCs w:val="28"/>
              </w:rPr>
              <w:t>2 007 777,0</w:t>
            </w:r>
          </w:p>
        </w:tc>
      </w:tr>
    </w:tbl>
    <w:p w:rsidR="00DE6DE0" w:rsidRPr="00DC0154" w:rsidRDefault="00DE6DE0" w:rsidP="00DC0154">
      <w:pPr>
        <w:spacing w:before="120"/>
        <w:ind w:firstLine="72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Расходы данной подпрограммы предусматриваются на решение задачи повышения уровня занятости населения, привлечения жителей к участию в решении проблем благоустройства.</w:t>
      </w:r>
    </w:p>
    <w:p w:rsidR="00DE6DE0" w:rsidRPr="00DC0154" w:rsidRDefault="00DE6DE0" w:rsidP="00DC0154">
      <w:pPr>
        <w:spacing w:before="120"/>
        <w:ind w:firstLine="72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 xml:space="preserve"> Средства будут направлены на реализацию  мероприятий по уличному освещению; </w:t>
      </w:r>
    </w:p>
    <w:p w:rsidR="00DE6DE0" w:rsidRPr="00DC0154" w:rsidRDefault="00DE6DE0" w:rsidP="00DC0154">
      <w:pPr>
        <w:spacing w:before="120"/>
        <w:ind w:firstLine="72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По благоустройству села;</w:t>
      </w:r>
      <w:r w:rsidR="00754625">
        <w:rPr>
          <w:sz w:val="28"/>
          <w:szCs w:val="28"/>
        </w:rPr>
        <w:t xml:space="preserve"> мероприятие по содержанию котельных</w:t>
      </w:r>
      <w:proofErr w:type="gramStart"/>
      <w:r w:rsidR="00754625">
        <w:rPr>
          <w:sz w:val="28"/>
          <w:szCs w:val="28"/>
        </w:rPr>
        <w:t xml:space="preserve"> .</w:t>
      </w:r>
      <w:proofErr w:type="gramEnd"/>
    </w:p>
    <w:p w:rsidR="00DE6DE0" w:rsidRPr="00DC0154" w:rsidRDefault="00DE6DE0" w:rsidP="00DC0154">
      <w:pPr>
        <w:ind w:firstLine="720"/>
        <w:jc w:val="center"/>
        <w:rPr>
          <w:b/>
          <w:color w:val="000000"/>
          <w:sz w:val="28"/>
          <w:szCs w:val="28"/>
          <w:lang w:eastAsia="en-US"/>
        </w:rPr>
      </w:pPr>
      <w:r w:rsidRPr="00DC0154">
        <w:rPr>
          <w:b/>
          <w:color w:val="000000"/>
          <w:sz w:val="28"/>
          <w:szCs w:val="28"/>
          <w:lang w:eastAsia="en-US"/>
        </w:rPr>
        <w:t>Перечень целевых индикаторов подпрограммы</w:t>
      </w:r>
    </w:p>
    <w:tbl>
      <w:tblPr>
        <w:tblW w:w="98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3"/>
        <w:gridCol w:w="1840"/>
        <w:gridCol w:w="709"/>
        <w:gridCol w:w="709"/>
        <w:gridCol w:w="1134"/>
        <w:gridCol w:w="709"/>
        <w:gridCol w:w="708"/>
        <w:gridCol w:w="709"/>
        <w:gridCol w:w="709"/>
        <w:gridCol w:w="709"/>
        <w:gridCol w:w="708"/>
        <w:gridCol w:w="709"/>
      </w:tblGrid>
      <w:tr w:rsidR="00764B65" w:rsidRPr="00DC0154" w:rsidTr="00764B65">
        <w:tc>
          <w:tcPr>
            <w:tcW w:w="533" w:type="dxa"/>
          </w:tcPr>
          <w:p w:rsidR="00764B65" w:rsidRPr="00545E9E" w:rsidRDefault="00764B65" w:rsidP="00EF7CF8">
            <w:pPr>
              <w:tabs>
                <w:tab w:val="left" w:pos="9923"/>
              </w:tabs>
              <w:jc w:val="both"/>
            </w:pPr>
            <w:r w:rsidRPr="00545E9E">
              <w:t xml:space="preserve">№ </w:t>
            </w:r>
            <w:proofErr w:type="gramStart"/>
            <w:r w:rsidRPr="00545E9E">
              <w:t>п</w:t>
            </w:r>
            <w:proofErr w:type="gramEnd"/>
            <w:r w:rsidRPr="00545E9E">
              <w:t>/п</w:t>
            </w:r>
          </w:p>
        </w:tc>
        <w:tc>
          <w:tcPr>
            <w:tcW w:w="1840" w:type="dxa"/>
          </w:tcPr>
          <w:p w:rsidR="00764B65" w:rsidRPr="00545E9E" w:rsidRDefault="00764B65" w:rsidP="00EF7CF8">
            <w:pPr>
              <w:tabs>
                <w:tab w:val="left" w:pos="9923"/>
              </w:tabs>
              <w:jc w:val="both"/>
            </w:pPr>
            <w:r w:rsidRPr="00545E9E">
              <w:t>Цели, задачи, показатели</w:t>
            </w:r>
          </w:p>
        </w:tc>
        <w:tc>
          <w:tcPr>
            <w:tcW w:w="709" w:type="dxa"/>
          </w:tcPr>
          <w:p w:rsidR="00764B65" w:rsidRPr="00545E9E" w:rsidRDefault="00764B65" w:rsidP="00EF7CF8">
            <w:pPr>
              <w:tabs>
                <w:tab w:val="left" w:pos="9923"/>
              </w:tabs>
              <w:jc w:val="both"/>
            </w:pPr>
            <w:r w:rsidRPr="00545E9E">
              <w:t>Единица изм</w:t>
            </w:r>
            <w:r>
              <w:t>.</w:t>
            </w:r>
          </w:p>
        </w:tc>
        <w:tc>
          <w:tcPr>
            <w:tcW w:w="709" w:type="dxa"/>
          </w:tcPr>
          <w:p w:rsidR="00764B65" w:rsidRPr="00545E9E" w:rsidRDefault="00764B65" w:rsidP="00EF7CF8">
            <w:pPr>
              <w:tabs>
                <w:tab w:val="left" w:pos="9923"/>
              </w:tabs>
              <w:jc w:val="both"/>
            </w:pPr>
            <w:r w:rsidRPr="00545E9E">
              <w:t>Вес показателя</w:t>
            </w:r>
          </w:p>
        </w:tc>
        <w:tc>
          <w:tcPr>
            <w:tcW w:w="1134" w:type="dxa"/>
          </w:tcPr>
          <w:p w:rsidR="00764B65" w:rsidRPr="00545E9E" w:rsidRDefault="00764B65" w:rsidP="00EF7CF8">
            <w:pPr>
              <w:tabs>
                <w:tab w:val="left" w:pos="9923"/>
              </w:tabs>
              <w:jc w:val="both"/>
            </w:pPr>
            <w:r w:rsidRPr="00545E9E">
              <w:t>Источник информации</w:t>
            </w:r>
          </w:p>
        </w:tc>
        <w:tc>
          <w:tcPr>
            <w:tcW w:w="709" w:type="dxa"/>
          </w:tcPr>
          <w:p w:rsidR="00764B65" w:rsidRPr="00545E9E" w:rsidRDefault="00764B65" w:rsidP="00EF7CF8">
            <w:pPr>
              <w:tabs>
                <w:tab w:val="left" w:pos="9923"/>
              </w:tabs>
              <w:jc w:val="both"/>
            </w:pPr>
            <w:r>
              <w:t>2016</w:t>
            </w:r>
            <w:r w:rsidRPr="00545E9E">
              <w:t xml:space="preserve"> год</w:t>
            </w:r>
          </w:p>
        </w:tc>
        <w:tc>
          <w:tcPr>
            <w:tcW w:w="708" w:type="dxa"/>
          </w:tcPr>
          <w:p w:rsidR="00764B65" w:rsidRPr="00545E9E" w:rsidRDefault="00764B65" w:rsidP="00EF7CF8">
            <w:pPr>
              <w:tabs>
                <w:tab w:val="left" w:pos="9923"/>
              </w:tabs>
              <w:jc w:val="both"/>
            </w:pPr>
            <w:r w:rsidRPr="00545E9E">
              <w:t xml:space="preserve"> 201</w:t>
            </w:r>
            <w:r>
              <w:t>7</w:t>
            </w:r>
            <w:r w:rsidRPr="00545E9E">
              <w:t xml:space="preserve"> год</w:t>
            </w:r>
          </w:p>
        </w:tc>
        <w:tc>
          <w:tcPr>
            <w:tcW w:w="709" w:type="dxa"/>
          </w:tcPr>
          <w:p w:rsidR="00764B65" w:rsidRPr="00545E9E" w:rsidRDefault="00764B65" w:rsidP="00EF7CF8">
            <w:pPr>
              <w:tabs>
                <w:tab w:val="left" w:pos="9923"/>
              </w:tabs>
              <w:jc w:val="both"/>
            </w:pPr>
            <w:r w:rsidRPr="00545E9E">
              <w:t>20</w:t>
            </w:r>
            <w:r>
              <w:t xml:space="preserve">18 </w:t>
            </w:r>
            <w:r w:rsidRPr="00545E9E">
              <w:t>год</w:t>
            </w:r>
          </w:p>
        </w:tc>
        <w:tc>
          <w:tcPr>
            <w:tcW w:w="709" w:type="dxa"/>
          </w:tcPr>
          <w:p w:rsidR="00764B65" w:rsidRPr="00545E9E" w:rsidRDefault="00764B65" w:rsidP="00EF7CF8">
            <w:pPr>
              <w:tabs>
                <w:tab w:val="left" w:pos="9923"/>
              </w:tabs>
              <w:jc w:val="both"/>
            </w:pPr>
            <w:r>
              <w:t>2019 год</w:t>
            </w:r>
          </w:p>
        </w:tc>
        <w:tc>
          <w:tcPr>
            <w:tcW w:w="709" w:type="dxa"/>
          </w:tcPr>
          <w:p w:rsidR="00764B65" w:rsidRPr="00545E9E" w:rsidRDefault="00764B65" w:rsidP="00764B65">
            <w:pPr>
              <w:tabs>
                <w:tab w:val="left" w:pos="9923"/>
              </w:tabs>
              <w:jc w:val="both"/>
            </w:pPr>
            <w:r>
              <w:t>2021 год</w:t>
            </w:r>
          </w:p>
        </w:tc>
        <w:tc>
          <w:tcPr>
            <w:tcW w:w="708" w:type="dxa"/>
          </w:tcPr>
          <w:p w:rsidR="00764B65" w:rsidRPr="00545E9E" w:rsidRDefault="00764B65" w:rsidP="00764B65">
            <w:pPr>
              <w:tabs>
                <w:tab w:val="left" w:pos="9923"/>
              </w:tabs>
              <w:jc w:val="both"/>
            </w:pPr>
            <w:r>
              <w:t>2025</w:t>
            </w:r>
            <w:r w:rsidRPr="00545E9E">
              <w:t xml:space="preserve"> год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64B65" w:rsidRDefault="00764B65" w:rsidP="00764B65">
            <w:pPr>
              <w:tabs>
                <w:tab w:val="left" w:pos="9923"/>
              </w:tabs>
              <w:jc w:val="both"/>
            </w:pPr>
            <w:r>
              <w:t>2030 год</w:t>
            </w:r>
          </w:p>
        </w:tc>
      </w:tr>
      <w:tr w:rsidR="00764B65" w:rsidRPr="00DC0154" w:rsidTr="00764B65">
        <w:tc>
          <w:tcPr>
            <w:tcW w:w="9886" w:type="dxa"/>
            <w:gridSpan w:val="12"/>
            <w:tcBorders>
              <w:right w:val="single" w:sz="4" w:space="0" w:color="auto"/>
            </w:tcBorders>
          </w:tcPr>
          <w:p w:rsidR="00764B65" w:rsidRPr="00545E9E" w:rsidRDefault="00764B65" w:rsidP="00EF7CF8">
            <w:pPr>
              <w:pStyle w:val="afa"/>
              <w:rPr>
                <w:color w:val="000000"/>
                <w:sz w:val="20"/>
                <w:szCs w:val="20"/>
              </w:rPr>
            </w:pPr>
            <w:r w:rsidRPr="00545E9E">
              <w:rPr>
                <w:sz w:val="20"/>
                <w:szCs w:val="20"/>
              </w:rPr>
              <w:t xml:space="preserve">Цель 1: </w:t>
            </w:r>
            <w:r>
              <w:rPr>
                <w:sz w:val="20"/>
                <w:szCs w:val="20"/>
              </w:rPr>
              <w:t>Создание комфортных и безопасных условий для жизни населения</w:t>
            </w:r>
          </w:p>
          <w:p w:rsidR="00764B65" w:rsidRPr="00545E9E" w:rsidRDefault="00764B65" w:rsidP="00FE1124">
            <w:pPr>
              <w:pStyle w:val="afa"/>
              <w:rPr>
                <w:sz w:val="20"/>
                <w:szCs w:val="20"/>
              </w:rPr>
            </w:pPr>
            <w:r w:rsidRPr="00545E9E">
              <w:rPr>
                <w:color w:val="000000"/>
                <w:sz w:val="20"/>
                <w:szCs w:val="20"/>
              </w:rPr>
              <w:t xml:space="preserve">Задача: </w:t>
            </w:r>
            <w:r>
              <w:rPr>
                <w:color w:val="000000"/>
                <w:sz w:val="20"/>
                <w:szCs w:val="20"/>
              </w:rPr>
              <w:t>Создание безопасной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color w:val="000000"/>
                <w:sz w:val="20"/>
                <w:szCs w:val="20"/>
              </w:rPr>
              <w:t>удобной и привлекательной территории сельсовета</w:t>
            </w:r>
          </w:p>
        </w:tc>
      </w:tr>
      <w:tr w:rsidR="00764B65" w:rsidRPr="00DC0154" w:rsidTr="00764B65">
        <w:tc>
          <w:tcPr>
            <w:tcW w:w="533" w:type="dxa"/>
          </w:tcPr>
          <w:p w:rsidR="00764B65" w:rsidRPr="00545E9E" w:rsidRDefault="00764B65" w:rsidP="00EF7CF8">
            <w:pPr>
              <w:tabs>
                <w:tab w:val="left" w:pos="9923"/>
              </w:tabs>
              <w:jc w:val="both"/>
            </w:pPr>
            <w:r w:rsidRPr="00545E9E">
              <w:t>1</w:t>
            </w:r>
          </w:p>
        </w:tc>
        <w:tc>
          <w:tcPr>
            <w:tcW w:w="1840" w:type="dxa"/>
          </w:tcPr>
          <w:p w:rsidR="00764B65" w:rsidRPr="00545E9E" w:rsidRDefault="00764B65" w:rsidP="00EF7CF8">
            <w:pPr>
              <w:tabs>
                <w:tab w:val="left" w:pos="9923"/>
              </w:tabs>
              <w:jc w:val="both"/>
            </w:pPr>
            <w:r>
              <w:rPr>
                <w:color w:val="000000"/>
              </w:rPr>
              <w:t>Доля освещенных частей улиц в общей протяженности улично-дорожной сети</w:t>
            </w:r>
          </w:p>
        </w:tc>
        <w:tc>
          <w:tcPr>
            <w:tcW w:w="709" w:type="dxa"/>
          </w:tcPr>
          <w:p w:rsidR="00764B65" w:rsidRPr="00545E9E" w:rsidRDefault="00764B65" w:rsidP="00EF7CF8">
            <w:pPr>
              <w:tabs>
                <w:tab w:val="left" w:pos="9923"/>
              </w:tabs>
              <w:jc w:val="both"/>
            </w:pPr>
            <w:r>
              <w:t>%</w:t>
            </w:r>
          </w:p>
        </w:tc>
        <w:tc>
          <w:tcPr>
            <w:tcW w:w="709" w:type="dxa"/>
          </w:tcPr>
          <w:p w:rsidR="00764B65" w:rsidRPr="00545E9E" w:rsidRDefault="00764B65" w:rsidP="00EF7CF8">
            <w:pPr>
              <w:tabs>
                <w:tab w:val="left" w:pos="9923"/>
              </w:tabs>
              <w:jc w:val="both"/>
            </w:pPr>
            <w:r w:rsidRPr="00545E9E">
              <w:t>%</w:t>
            </w:r>
          </w:p>
        </w:tc>
        <w:tc>
          <w:tcPr>
            <w:tcW w:w="1134" w:type="dxa"/>
          </w:tcPr>
          <w:p w:rsidR="00764B65" w:rsidRPr="00545E9E" w:rsidRDefault="00764B65" w:rsidP="00EF7CF8">
            <w:pPr>
              <w:tabs>
                <w:tab w:val="left" w:pos="9923"/>
              </w:tabs>
              <w:jc w:val="both"/>
            </w:pPr>
            <w:r w:rsidRPr="00545E9E">
              <w:t xml:space="preserve">Администрация </w:t>
            </w:r>
            <w:proofErr w:type="spellStart"/>
            <w:r>
              <w:t>Отрокского</w:t>
            </w:r>
            <w:r w:rsidRPr="00545E9E">
              <w:t>сельсовета</w:t>
            </w:r>
            <w:proofErr w:type="spellEnd"/>
          </w:p>
        </w:tc>
        <w:tc>
          <w:tcPr>
            <w:tcW w:w="709" w:type="dxa"/>
          </w:tcPr>
          <w:p w:rsidR="00764B65" w:rsidRPr="00545E9E" w:rsidRDefault="00764B65" w:rsidP="00EF7CF8">
            <w:pPr>
              <w:tabs>
                <w:tab w:val="left" w:pos="9923"/>
              </w:tabs>
              <w:jc w:val="right"/>
            </w:pPr>
            <w:r>
              <w:t>15</w:t>
            </w:r>
          </w:p>
        </w:tc>
        <w:tc>
          <w:tcPr>
            <w:tcW w:w="708" w:type="dxa"/>
          </w:tcPr>
          <w:p w:rsidR="00764B65" w:rsidRPr="00545E9E" w:rsidRDefault="00764B65" w:rsidP="00EF7CF8">
            <w:pPr>
              <w:tabs>
                <w:tab w:val="left" w:pos="9923"/>
              </w:tabs>
              <w:jc w:val="right"/>
            </w:pPr>
            <w:r>
              <w:t>20</w:t>
            </w:r>
          </w:p>
        </w:tc>
        <w:tc>
          <w:tcPr>
            <w:tcW w:w="709" w:type="dxa"/>
          </w:tcPr>
          <w:p w:rsidR="00764B65" w:rsidRPr="00545E9E" w:rsidRDefault="00764B65" w:rsidP="00EF7CF8">
            <w:pPr>
              <w:tabs>
                <w:tab w:val="left" w:pos="9923"/>
              </w:tabs>
              <w:jc w:val="right"/>
            </w:pPr>
            <w:r>
              <w:t>30</w:t>
            </w:r>
          </w:p>
        </w:tc>
        <w:tc>
          <w:tcPr>
            <w:tcW w:w="709" w:type="dxa"/>
          </w:tcPr>
          <w:p w:rsidR="00764B65" w:rsidRPr="00545E9E" w:rsidRDefault="00764B65" w:rsidP="00EF7CF8">
            <w:pPr>
              <w:tabs>
                <w:tab w:val="left" w:pos="9923"/>
              </w:tabs>
              <w:jc w:val="right"/>
            </w:pPr>
            <w:r>
              <w:t>40</w:t>
            </w:r>
          </w:p>
        </w:tc>
        <w:tc>
          <w:tcPr>
            <w:tcW w:w="709" w:type="dxa"/>
          </w:tcPr>
          <w:p w:rsidR="00764B65" w:rsidRPr="00545E9E" w:rsidRDefault="003E4CEA" w:rsidP="00EF7CF8">
            <w:pPr>
              <w:tabs>
                <w:tab w:val="left" w:pos="9923"/>
              </w:tabs>
              <w:jc w:val="right"/>
            </w:pPr>
            <w:r>
              <w:t>80</w:t>
            </w:r>
          </w:p>
        </w:tc>
        <w:tc>
          <w:tcPr>
            <w:tcW w:w="708" w:type="dxa"/>
          </w:tcPr>
          <w:p w:rsidR="00764B65" w:rsidRPr="00545E9E" w:rsidRDefault="003E4CEA" w:rsidP="00EF7CF8">
            <w:pPr>
              <w:tabs>
                <w:tab w:val="left" w:pos="884"/>
                <w:tab w:val="left" w:pos="9923"/>
              </w:tabs>
              <w:jc w:val="right"/>
            </w:pPr>
            <w:r>
              <w:t>80</w:t>
            </w:r>
          </w:p>
        </w:tc>
        <w:tc>
          <w:tcPr>
            <w:tcW w:w="709" w:type="dxa"/>
          </w:tcPr>
          <w:p w:rsidR="00764B65" w:rsidRDefault="003E4CEA" w:rsidP="003E4CEA">
            <w:pPr>
              <w:tabs>
                <w:tab w:val="left" w:pos="884"/>
                <w:tab w:val="left" w:pos="9923"/>
              </w:tabs>
              <w:jc w:val="right"/>
            </w:pPr>
            <w:r>
              <w:t>80</w:t>
            </w:r>
          </w:p>
        </w:tc>
      </w:tr>
      <w:tr w:rsidR="00764B65" w:rsidRPr="00DC0154" w:rsidTr="00EF7CF8">
        <w:tc>
          <w:tcPr>
            <w:tcW w:w="9886" w:type="dxa"/>
            <w:gridSpan w:val="12"/>
          </w:tcPr>
          <w:p w:rsidR="00764B65" w:rsidRDefault="008E5535" w:rsidP="00764B65">
            <w:pPr>
              <w:tabs>
                <w:tab w:val="left" w:pos="210"/>
                <w:tab w:val="left" w:pos="884"/>
                <w:tab w:val="left" w:pos="9923"/>
              </w:tabs>
            </w:pPr>
            <w:r>
              <w:tab/>
              <w:t>Задача 2</w:t>
            </w:r>
            <w:r w:rsidR="00764B65">
              <w:t>. Организация общественных работ</w:t>
            </w:r>
            <w:r w:rsidR="00764B65">
              <w:tab/>
            </w:r>
          </w:p>
        </w:tc>
      </w:tr>
      <w:tr w:rsidR="00764B65" w:rsidRPr="00DC0154" w:rsidTr="00764B65">
        <w:tc>
          <w:tcPr>
            <w:tcW w:w="2373" w:type="dxa"/>
            <w:gridSpan w:val="2"/>
            <w:tcBorders>
              <w:bottom w:val="single" w:sz="4" w:space="0" w:color="auto"/>
            </w:tcBorders>
          </w:tcPr>
          <w:p w:rsidR="00764B65" w:rsidRDefault="00764B65" w:rsidP="00764B65">
            <w:pPr>
              <w:tabs>
                <w:tab w:val="left" w:pos="9923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Организация временного трудоустройства безработных граждан, испытывающих трудности в поиске работы</w:t>
            </w:r>
          </w:p>
        </w:tc>
        <w:tc>
          <w:tcPr>
            <w:tcW w:w="709" w:type="dxa"/>
          </w:tcPr>
          <w:p w:rsidR="00764B65" w:rsidRDefault="00764B65" w:rsidP="00EF7CF8">
            <w:pPr>
              <w:tabs>
                <w:tab w:val="left" w:pos="9923"/>
              </w:tabs>
              <w:jc w:val="both"/>
            </w:pPr>
            <w:r>
              <w:t>чел</w:t>
            </w:r>
          </w:p>
        </w:tc>
        <w:tc>
          <w:tcPr>
            <w:tcW w:w="709" w:type="dxa"/>
          </w:tcPr>
          <w:p w:rsidR="00764B65" w:rsidRPr="00545E9E" w:rsidRDefault="00764B65" w:rsidP="00EF7CF8">
            <w:pPr>
              <w:tabs>
                <w:tab w:val="left" w:pos="9923"/>
              </w:tabs>
              <w:jc w:val="both"/>
            </w:pPr>
          </w:p>
        </w:tc>
        <w:tc>
          <w:tcPr>
            <w:tcW w:w="1134" w:type="dxa"/>
          </w:tcPr>
          <w:p w:rsidR="00764B65" w:rsidRPr="00545E9E" w:rsidRDefault="00764B65" w:rsidP="00EF7CF8">
            <w:pPr>
              <w:tabs>
                <w:tab w:val="left" w:pos="9923"/>
              </w:tabs>
              <w:jc w:val="both"/>
            </w:pPr>
            <w:r w:rsidRPr="00545E9E">
              <w:t xml:space="preserve">Администрация </w:t>
            </w:r>
            <w:proofErr w:type="spellStart"/>
            <w:r>
              <w:t>Отрокского</w:t>
            </w:r>
            <w:r w:rsidRPr="00545E9E">
              <w:t>сельсовета</w:t>
            </w:r>
            <w:proofErr w:type="spellEnd"/>
          </w:p>
        </w:tc>
        <w:tc>
          <w:tcPr>
            <w:tcW w:w="709" w:type="dxa"/>
          </w:tcPr>
          <w:p w:rsidR="00764B65" w:rsidRDefault="00764B65" w:rsidP="00EF7CF8">
            <w:pPr>
              <w:tabs>
                <w:tab w:val="left" w:pos="9923"/>
              </w:tabs>
              <w:jc w:val="right"/>
            </w:pPr>
            <w:r>
              <w:t>2</w:t>
            </w:r>
          </w:p>
        </w:tc>
        <w:tc>
          <w:tcPr>
            <w:tcW w:w="708" w:type="dxa"/>
          </w:tcPr>
          <w:p w:rsidR="00764B65" w:rsidRDefault="00764B65" w:rsidP="00EF7CF8">
            <w:pPr>
              <w:tabs>
                <w:tab w:val="left" w:pos="9923"/>
              </w:tabs>
              <w:jc w:val="right"/>
            </w:pPr>
            <w:r>
              <w:t>2</w:t>
            </w:r>
          </w:p>
        </w:tc>
        <w:tc>
          <w:tcPr>
            <w:tcW w:w="709" w:type="dxa"/>
          </w:tcPr>
          <w:p w:rsidR="00764B65" w:rsidRDefault="00764B65" w:rsidP="00EF7CF8">
            <w:pPr>
              <w:tabs>
                <w:tab w:val="left" w:pos="9923"/>
              </w:tabs>
              <w:jc w:val="right"/>
            </w:pPr>
            <w:r>
              <w:t>4</w:t>
            </w:r>
          </w:p>
        </w:tc>
        <w:tc>
          <w:tcPr>
            <w:tcW w:w="709" w:type="dxa"/>
          </w:tcPr>
          <w:p w:rsidR="00764B65" w:rsidRDefault="00764B65" w:rsidP="00EF7CF8">
            <w:pPr>
              <w:tabs>
                <w:tab w:val="left" w:pos="9923"/>
              </w:tabs>
              <w:jc w:val="right"/>
            </w:pPr>
            <w:r>
              <w:t>4</w:t>
            </w:r>
          </w:p>
        </w:tc>
        <w:tc>
          <w:tcPr>
            <w:tcW w:w="709" w:type="dxa"/>
          </w:tcPr>
          <w:p w:rsidR="00764B65" w:rsidRDefault="00764B65" w:rsidP="00EF7CF8">
            <w:pPr>
              <w:tabs>
                <w:tab w:val="left" w:pos="9923"/>
              </w:tabs>
              <w:jc w:val="right"/>
            </w:pPr>
            <w:r>
              <w:t>4</w:t>
            </w:r>
          </w:p>
        </w:tc>
        <w:tc>
          <w:tcPr>
            <w:tcW w:w="708" w:type="dxa"/>
          </w:tcPr>
          <w:p w:rsidR="00764B65" w:rsidRDefault="00764B65" w:rsidP="00EF7CF8">
            <w:pPr>
              <w:tabs>
                <w:tab w:val="left" w:pos="884"/>
                <w:tab w:val="left" w:pos="9923"/>
              </w:tabs>
              <w:jc w:val="right"/>
            </w:pPr>
            <w:r>
              <w:t>4</w:t>
            </w:r>
          </w:p>
        </w:tc>
        <w:tc>
          <w:tcPr>
            <w:tcW w:w="709" w:type="dxa"/>
          </w:tcPr>
          <w:p w:rsidR="00764B65" w:rsidRDefault="00764B65" w:rsidP="00EF7CF8">
            <w:pPr>
              <w:tabs>
                <w:tab w:val="left" w:pos="884"/>
                <w:tab w:val="left" w:pos="9923"/>
              </w:tabs>
              <w:jc w:val="right"/>
            </w:pPr>
            <w:r>
              <w:t>4</w:t>
            </w:r>
          </w:p>
        </w:tc>
      </w:tr>
    </w:tbl>
    <w:p w:rsidR="00DE6DE0" w:rsidRPr="00DC0154" w:rsidRDefault="00DE6DE0" w:rsidP="00DC0154">
      <w:pPr>
        <w:pStyle w:val="afa"/>
        <w:rPr>
          <w:sz w:val="28"/>
          <w:szCs w:val="28"/>
        </w:rPr>
      </w:pPr>
    </w:p>
    <w:p w:rsidR="00DE6DE0" w:rsidRDefault="00DE6DE0" w:rsidP="00DC0154">
      <w:pPr>
        <w:pStyle w:val="afa"/>
        <w:rPr>
          <w:color w:val="000000"/>
          <w:sz w:val="28"/>
          <w:szCs w:val="28"/>
          <w:lang w:eastAsia="en-US"/>
        </w:rPr>
      </w:pPr>
      <w:r w:rsidRPr="00DC0154">
        <w:rPr>
          <w:sz w:val="28"/>
          <w:szCs w:val="28"/>
        </w:rPr>
        <w:t xml:space="preserve">Реализация мероприятий подпрограммы будет способствовать </w:t>
      </w:r>
      <w:r w:rsidRPr="00DC0154">
        <w:rPr>
          <w:color w:val="000000"/>
          <w:sz w:val="28"/>
          <w:szCs w:val="28"/>
          <w:lang w:eastAsia="en-US"/>
        </w:rPr>
        <w:t>созданию безопасной, удобной и привлекательной среды территории сельсовета.</w:t>
      </w:r>
    </w:p>
    <w:p w:rsidR="009922C0" w:rsidRDefault="00BF787E" w:rsidP="008E5535">
      <w:pPr>
        <w:spacing w:before="120"/>
        <w:rPr>
          <w:sz w:val="28"/>
          <w:szCs w:val="28"/>
        </w:rPr>
      </w:pPr>
      <w:r w:rsidRPr="00DC0154">
        <w:rPr>
          <w:sz w:val="28"/>
          <w:szCs w:val="28"/>
        </w:rPr>
        <w:t xml:space="preserve">                                                                         </w:t>
      </w:r>
      <w:r w:rsidR="008E5535">
        <w:rPr>
          <w:sz w:val="28"/>
          <w:szCs w:val="28"/>
        </w:rPr>
        <w:t xml:space="preserve">                            </w:t>
      </w:r>
    </w:p>
    <w:p w:rsidR="00DE6DE0" w:rsidRPr="008E5535" w:rsidRDefault="009922C0" w:rsidP="008E5535">
      <w:pPr>
        <w:spacing w:before="120"/>
        <w:rPr>
          <w:b/>
          <w:sz w:val="28"/>
          <w:szCs w:val="28"/>
        </w:rPr>
      </w:pPr>
      <w:r w:rsidRPr="008E5535">
        <w:rPr>
          <w:b/>
          <w:sz w:val="28"/>
          <w:szCs w:val="28"/>
        </w:rPr>
        <w:t xml:space="preserve">                  </w:t>
      </w:r>
      <w:r w:rsidR="008E5535" w:rsidRPr="008E5535">
        <w:rPr>
          <w:b/>
          <w:sz w:val="28"/>
          <w:szCs w:val="28"/>
        </w:rPr>
        <w:t xml:space="preserve">                            2.3.Непрограммные расходы                        </w:t>
      </w:r>
      <w:r w:rsidRPr="008E5535">
        <w:rPr>
          <w:b/>
          <w:sz w:val="28"/>
          <w:szCs w:val="28"/>
        </w:rPr>
        <w:t xml:space="preserve">                                                                         </w:t>
      </w:r>
      <w:r w:rsidR="008E5535" w:rsidRPr="008E5535">
        <w:rPr>
          <w:b/>
          <w:sz w:val="28"/>
          <w:szCs w:val="28"/>
        </w:rPr>
        <w:t xml:space="preserve">                             </w:t>
      </w:r>
      <w:r w:rsidRPr="008E5535">
        <w:rPr>
          <w:rFonts w:eastAsia="Calibri"/>
          <w:b/>
          <w:sz w:val="24"/>
          <w:szCs w:val="24"/>
          <w:lang w:eastAsia="en-US"/>
        </w:rPr>
        <w:t xml:space="preserve">                                                                             </w:t>
      </w:r>
      <w:bookmarkStart w:id="100" w:name="_Toc369530822"/>
      <w:r w:rsidR="008E5535" w:rsidRPr="008E5535">
        <w:rPr>
          <w:rFonts w:eastAsia="Calibri"/>
          <w:b/>
          <w:sz w:val="24"/>
          <w:szCs w:val="24"/>
          <w:lang w:eastAsia="en-US"/>
        </w:rPr>
        <w:t xml:space="preserve">                                                   </w:t>
      </w:r>
      <w:bookmarkEnd w:id="100"/>
    </w:p>
    <w:p w:rsidR="005B4A82" w:rsidRPr="005B4A82" w:rsidRDefault="005B4A82" w:rsidP="005B4A82">
      <w:pPr>
        <w:jc w:val="center"/>
        <w:rPr>
          <w:b/>
          <w:sz w:val="28"/>
          <w:szCs w:val="28"/>
        </w:rPr>
      </w:pPr>
    </w:p>
    <w:p w:rsidR="00DE6DE0" w:rsidRDefault="00DE6DE0" w:rsidP="005B4A82">
      <w:pPr>
        <w:jc w:val="center"/>
        <w:rPr>
          <w:b/>
          <w:sz w:val="28"/>
          <w:szCs w:val="28"/>
        </w:rPr>
      </w:pPr>
      <w:bookmarkStart w:id="101" w:name="_Toc337989440"/>
      <w:bookmarkStart w:id="102" w:name="_Toc369530823"/>
      <w:r w:rsidRPr="005B4A82">
        <w:rPr>
          <w:b/>
          <w:sz w:val="28"/>
          <w:szCs w:val="28"/>
        </w:rPr>
        <w:t>2.3.1. Общегосударственные вопросы (раздел 01)</w:t>
      </w:r>
      <w:bookmarkStart w:id="103" w:name="_Toc243287471"/>
      <w:bookmarkEnd w:id="101"/>
      <w:bookmarkEnd w:id="102"/>
    </w:p>
    <w:p w:rsidR="00D25E2B" w:rsidRPr="00DC0154" w:rsidRDefault="00D25E2B" w:rsidP="005B4A82">
      <w:pPr>
        <w:jc w:val="center"/>
        <w:rPr>
          <w:sz w:val="28"/>
          <w:szCs w:val="28"/>
        </w:rPr>
      </w:pPr>
    </w:p>
    <w:p w:rsidR="00DE6DE0" w:rsidRDefault="00DE6DE0" w:rsidP="00AB270D">
      <w:pPr>
        <w:pStyle w:val="3"/>
        <w:ind w:firstLine="0"/>
        <w:jc w:val="center"/>
      </w:pPr>
      <w:bookmarkStart w:id="104" w:name="_Toc337989441"/>
      <w:bookmarkStart w:id="105" w:name="_Toc369530824"/>
      <w:bookmarkEnd w:id="103"/>
      <w:r w:rsidRPr="00DC0154">
        <w:t>Функционирование высшего должностного лица субъекта Российской Федерации и муниципального образования (подраздел 02)</w:t>
      </w:r>
      <w:bookmarkEnd w:id="104"/>
      <w:bookmarkEnd w:id="105"/>
    </w:p>
    <w:p w:rsidR="00DE6DE0" w:rsidRPr="00AB270D" w:rsidRDefault="00DE6DE0" w:rsidP="00AB270D"/>
    <w:p w:rsidR="00DE6DE0" w:rsidRPr="00DC0154" w:rsidRDefault="00DE6DE0" w:rsidP="00DC0154">
      <w:pPr>
        <w:ind w:firstLine="72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По данному подразделу</w:t>
      </w:r>
      <w:r w:rsidR="00B0409A">
        <w:rPr>
          <w:sz w:val="28"/>
          <w:szCs w:val="28"/>
        </w:rPr>
        <w:t xml:space="preserve"> </w:t>
      </w:r>
      <w:r w:rsidRPr="00DC0154">
        <w:rPr>
          <w:sz w:val="28"/>
          <w:szCs w:val="28"/>
        </w:rPr>
        <w:t>предусмотрены средства по обеспечению деятельности Главы поселения на 20</w:t>
      </w:r>
      <w:r w:rsidR="006817D9">
        <w:rPr>
          <w:sz w:val="28"/>
          <w:szCs w:val="28"/>
        </w:rPr>
        <w:t>2</w:t>
      </w:r>
      <w:r w:rsidR="00457E12">
        <w:rPr>
          <w:sz w:val="28"/>
          <w:szCs w:val="28"/>
        </w:rPr>
        <w:t>4-</w:t>
      </w:r>
      <w:r w:rsidR="00174113">
        <w:rPr>
          <w:sz w:val="28"/>
          <w:szCs w:val="28"/>
        </w:rPr>
        <w:t>202</w:t>
      </w:r>
      <w:r w:rsidR="00457E12">
        <w:rPr>
          <w:sz w:val="28"/>
          <w:szCs w:val="28"/>
        </w:rPr>
        <w:t>6</w:t>
      </w:r>
      <w:r w:rsidRPr="00DC0154">
        <w:rPr>
          <w:sz w:val="28"/>
          <w:szCs w:val="28"/>
        </w:rPr>
        <w:t xml:space="preserve"> годы, где предусматриваются расходы в сумме </w:t>
      </w:r>
      <w:r w:rsidR="00457E12">
        <w:rPr>
          <w:sz w:val="28"/>
          <w:szCs w:val="28"/>
        </w:rPr>
        <w:t>3 255 990</w:t>
      </w:r>
      <w:r w:rsidRPr="00DC0154">
        <w:rPr>
          <w:sz w:val="28"/>
          <w:szCs w:val="28"/>
        </w:rPr>
        <w:t>,0 рубл</w:t>
      </w:r>
      <w:r w:rsidR="004E409F">
        <w:rPr>
          <w:sz w:val="28"/>
          <w:szCs w:val="28"/>
        </w:rPr>
        <w:t>ей</w:t>
      </w:r>
      <w:r w:rsidRPr="00DC0154">
        <w:rPr>
          <w:sz w:val="28"/>
          <w:szCs w:val="28"/>
        </w:rPr>
        <w:t xml:space="preserve">, в том числе по годам: </w:t>
      </w:r>
      <w:r w:rsidR="00457E12">
        <w:rPr>
          <w:sz w:val="28"/>
          <w:szCs w:val="28"/>
        </w:rPr>
        <w:t>1 085 330,</w:t>
      </w:r>
      <w:r w:rsidRPr="00DC0154">
        <w:rPr>
          <w:sz w:val="28"/>
          <w:szCs w:val="28"/>
        </w:rPr>
        <w:t>0 рубл</w:t>
      </w:r>
      <w:r w:rsidR="004E409F">
        <w:rPr>
          <w:sz w:val="28"/>
          <w:szCs w:val="28"/>
        </w:rPr>
        <w:t>ей</w:t>
      </w:r>
      <w:r w:rsidRPr="00DC0154">
        <w:rPr>
          <w:sz w:val="28"/>
          <w:szCs w:val="28"/>
        </w:rPr>
        <w:t xml:space="preserve"> ежегодно.</w:t>
      </w:r>
    </w:p>
    <w:p w:rsidR="00DE6DE0" w:rsidRPr="00DC0154" w:rsidRDefault="00DE6DE0" w:rsidP="00DC0154">
      <w:pPr>
        <w:ind w:firstLine="72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 xml:space="preserve">Прогнозируемый объем расходов по данному подразделу включает расходы по денежному содержанию Главы сельсовета, расходы на  заработную плату  и начисления на оплату труда. </w:t>
      </w:r>
    </w:p>
    <w:p w:rsidR="00DE6DE0" w:rsidRPr="00DC0154" w:rsidRDefault="00DE6DE0" w:rsidP="00DC0154">
      <w:pPr>
        <w:pStyle w:val="3"/>
        <w:spacing w:before="120"/>
        <w:jc w:val="center"/>
      </w:pPr>
      <w:bookmarkStart w:id="106" w:name="_Toc337989443"/>
      <w:bookmarkStart w:id="107" w:name="_Toc369530826"/>
      <w:r w:rsidRPr="00DC0154"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(подраздел 04)</w:t>
      </w:r>
      <w:bookmarkEnd w:id="106"/>
      <w:bookmarkEnd w:id="107"/>
    </w:p>
    <w:p w:rsidR="00DE6DE0" w:rsidRPr="00DC0154" w:rsidRDefault="00DE6DE0" w:rsidP="00DC0154">
      <w:pPr>
        <w:spacing w:before="120"/>
        <w:ind w:firstLine="720"/>
        <w:jc w:val="both"/>
        <w:rPr>
          <w:sz w:val="28"/>
          <w:szCs w:val="28"/>
        </w:rPr>
      </w:pPr>
      <w:r w:rsidRPr="00DC0154">
        <w:rPr>
          <w:sz w:val="28"/>
          <w:szCs w:val="28"/>
        </w:rPr>
        <w:lastRenderedPageBreak/>
        <w:t>По данному подразделу предусматриваются расходы на обеспечение деятельности аппарата администрации сельсовета. В составе указанных расходов, наряду с расходами на обеспечение денежного и  текущего содержания аппарата, предусматриваются средства на подготовку нормативных м</w:t>
      </w:r>
      <w:r w:rsidR="00EA7146">
        <w:rPr>
          <w:sz w:val="28"/>
          <w:szCs w:val="28"/>
        </w:rPr>
        <w:t>а</w:t>
      </w:r>
      <w:r w:rsidRPr="00DC0154">
        <w:rPr>
          <w:sz w:val="28"/>
          <w:szCs w:val="28"/>
        </w:rPr>
        <w:t xml:space="preserve">териалов о состоянии законодательства в </w:t>
      </w:r>
      <w:proofErr w:type="spellStart"/>
      <w:r w:rsidR="007108F4">
        <w:rPr>
          <w:sz w:val="28"/>
          <w:szCs w:val="28"/>
        </w:rPr>
        <w:t>Отрокском</w:t>
      </w:r>
      <w:proofErr w:type="spellEnd"/>
      <w:r w:rsidRPr="00DC0154">
        <w:rPr>
          <w:sz w:val="28"/>
          <w:szCs w:val="28"/>
        </w:rPr>
        <w:t xml:space="preserve"> сельсовете.</w:t>
      </w:r>
    </w:p>
    <w:p w:rsidR="00DE6DE0" w:rsidRDefault="00DE6DE0" w:rsidP="00AB270D">
      <w:pPr>
        <w:ind w:firstLine="72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Расходы на 20</w:t>
      </w:r>
      <w:r w:rsidR="006817D9">
        <w:rPr>
          <w:sz w:val="28"/>
          <w:szCs w:val="28"/>
        </w:rPr>
        <w:t>2</w:t>
      </w:r>
      <w:r w:rsidR="00457E12">
        <w:rPr>
          <w:sz w:val="28"/>
          <w:szCs w:val="28"/>
        </w:rPr>
        <w:t>4</w:t>
      </w:r>
      <w:r w:rsidR="00A25543">
        <w:rPr>
          <w:sz w:val="28"/>
          <w:szCs w:val="28"/>
        </w:rPr>
        <w:t xml:space="preserve"> и 202</w:t>
      </w:r>
      <w:r w:rsidR="00457E12">
        <w:rPr>
          <w:sz w:val="28"/>
          <w:szCs w:val="28"/>
        </w:rPr>
        <w:t>5</w:t>
      </w:r>
      <w:r w:rsidRPr="00DC0154">
        <w:rPr>
          <w:sz w:val="28"/>
          <w:szCs w:val="28"/>
        </w:rPr>
        <w:t>-20</w:t>
      </w:r>
      <w:r w:rsidR="00174113">
        <w:rPr>
          <w:sz w:val="28"/>
          <w:szCs w:val="28"/>
        </w:rPr>
        <w:t>2</w:t>
      </w:r>
      <w:r w:rsidR="00457E12">
        <w:rPr>
          <w:sz w:val="28"/>
          <w:szCs w:val="28"/>
        </w:rPr>
        <w:t>6</w:t>
      </w:r>
      <w:r w:rsidRPr="00DC0154">
        <w:rPr>
          <w:sz w:val="28"/>
          <w:szCs w:val="28"/>
        </w:rPr>
        <w:t xml:space="preserve"> годы предусматриваются в сумме </w:t>
      </w:r>
      <w:r w:rsidR="00FE613A">
        <w:rPr>
          <w:sz w:val="28"/>
          <w:szCs w:val="28"/>
        </w:rPr>
        <w:t xml:space="preserve">                </w:t>
      </w:r>
      <w:r w:rsidR="00457E12">
        <w:rPr>
          <w:sz w:val="28"/>
          <w:szCs w:val="28"/>
        </w:rPr>
        <w:t>17 195 184,00</w:t>
      </w:r>
      <w:r w:rsidRPr="00DC0154">
        <w:rPr>
          <w:sz w:val="28"/>
          <w:szCs w:val="28"/>
        </w:rPr>
        <w:t xml:space="preserve"> рубл</w:t>
      </w:r>
      <w:r w:rsidR="00457E12">
        <w:rPr>
          <w:sz w:val="28"/>
          <w:szCs w:val="28"/>
        </w:rPr>
        <w:t>я</w:t>
      </w:r>
      <w:r w:rsidRPr="00DC0154">
        <w:rPr>
          <w:sz w:val="28"/>
          <w:szCs w:val="28"/>
        </w:rPr>
        <w:t xml:space="preserve">, в том числе: </w:t>
      </w:r>
      <w:r w:rsidR="00FE613A">
        <w:rPr>
          <w:sz w:val="28"/>
          <w:szCs w:val="28"/>
        </w:rPr>
        <w:t>на 20</w:t>
      </w:r>
      <w:r w:rsidR="006817D9">
        <w:rPr>
          <w:sz w:val="28"/>
          <w:szCs w:val="28"/>
        </w:rPr>
        <w:t>2</w:t>
      </w:r>
      <w:r w:rsidR="00457E12">
        <w:rPr>
          <w:sz w:val="28"/>
          <w:szCs w:val="28"/>
        </w:rPr>
        <w:t>4</w:t>
      </w:r>
      <w:r w:rsidR="00FE613A">
        <w:rPr>
          <w:sz w:val="28"/>
          <w:szCs w:val="28"/>
        </w:rPr>
        <w:t xml:space="preserve"> год </w:t>
      </w:r>
      <w:r w:rsidR="003502B0">
        <w:rPr>
          <w:sz w:val="28"/>
          <w:szCs w:val="28"/>
        </w:rPr>
        <w:t>–</w:t>
      </w:r>
      <w:r w:rsidRPr="00DC0154">
        <w:rPr>
          <w:sz w:val="28"/>
          <w:szCs w:val="28"/>
        </w:rPr>
        <w:t xml:space="preserve"> </w:t>
      </w:r>
      <w:r w:rsidR="00457E12">
        <w:rPr>
          <w:sz w:val="28"/>
          <w:szCs w:val="28"/>
        </w:rPr>
        <w:t>5 731 728,00</w:t>
      </w:r>
      <w:r w:rsidRPr="00DC0154">
        <w:rPr>
          <w:sz w:val="28"/>
          <w:szCs w:val="28"/>
        </w:rPr>
        <w:t xml:space="preserve"> рубл</w:t>
      </w:r>
      <w:r w:rsidR="006817D9">
        <w:rPr>
          <w:sz w:val="28"/>
          <w:szCs w:val="28"/>
        </w:rPr>
        <w:t>ей</w:t>
      </w:r>
      <w:r w:rsidR="00A25543">
        <w:rPr>
          <w:sz w:val="28"/>
          <w:szCs w:val="28"/>
        </w:rPr>
        <w:t>, на 202</w:t>
      </w:r>
      <w:r w:rsidR="00457E12">
        <w:rPr>
          <w:sz w:val="28"/>
          <w:szCs w:val="28"/>
        </w:rPr>
        <w:t>5</w:t>
      </w:r>
      <w:r w:rsidR="00FE613A">
        <w:rPr>
          <w:sz w:val="28"/>
          <w:szCs w:val="28"/>
        </w:rPr>
        <w:t xml:space="preserve"> год – </w:t>
      </w:r>
      <w:r w:rsidR="00457E12">
        <w:rPr>
          <w:sz w:val="28"/>
          <w:szCs w:val="28"/>
        </w:rPr>
        <w:t>5 731 728,00</w:t>
      </w:r>
      <w:r w:rsidR="00F15320" w:rsidRPr="00DC0154">
        <w:rPr>
          <w:sz w:val="28"/>
          <w:szCs w:val="28"/>
        </w:rPr>
        <w:t xml:space="preserve"> </w:t>
      </w:r>
      <w:r w:rsidR="00FE613A">
        <w:rPr>
          <w:sz w:val="28"/>
          <w:szCs w:val="28"/>
        </w:rPr>
        <w:t>рубл</w:t>
      </w:r>
      <w:r w:rsidR="006817D9">
        <w:rPr>
          <w:sz w:val="28"/>
          <w:szCs w:val="28"/>
        </w:rPr>
        <w:t>ей</w:t>
      </w:r>
      <w:r w:rsidR="00FE613A">
        <w:rPr>
          <w:sz w:val="28"/>
          <w:szCs w:val="28"/>
        </w:rPr>
        <w:t>, на 202</w:t>
      </w:r>
      <w:r w:rsidR="00457E12">
        <w:rPr>
          <w:sz w:val="28"/>
          <w:szCs w:val="28"/>
        </w:rPr>
        <w:t>6</w:t>
      </w:r>
      <w:r w:rsidR="00FE613A">
        <w:rPr>
          <w:sz w:val="28"/>
          <w:szCs w:val="28"/>
        </w:rPr>
        <w:t xml:space="preserve"> год – </w:t>
      </w:r>
      <w:r w:rsidR="00457E12">
        <w:rPr>
          <w:sz w:val="28"/>
          <w:szCs w:val="28"/>
        </w:rPr>
        <w:t>5 731 728,00</w:t>
      </w:r>
      <w:r w:rsidR="00F15320" w:rsidRPr="00DC0154">
        <w:rPr>
          <w:sz w:val="28"/>
          <w:szCs w:val="28"/>
        </w:rPr>
        <w:t xml:space="preserve"> </w:t>
      </w:r>
      <w:r w:rsidR="00FE613A">
        <w:rPr>
          <w:sz w:val="28"/>
          <w:szCs w:val="28"/>
        </w:rPr>
        <w:t>рубл</w:t>
      </w:r>
      <w:r w:rsidR="006817D9">
        <w:rPr>
          <w:sz w:val="28"/>
          <w:szCs w:val="28"/>
        </w:rPr>
        <w:t>ей</w:t>
      </w:r>
      <w:r w:rsidR="00FE613A">
        <w:rPr>
          <w:sz w:val="28"/>
          <w:szCs w:val="28"/>
        </w:rPr>
        <w:t>.</w:t>
      </w:r>
    </w:p>
    <w:p w:rsidR="00DE6DE0" w:rsidRDefault="00DE6DE0" w:rsidP="00AB270D">
      <w:pPr>
        <w:ind w:firstLine="720"/>
        <w:jc w:val="both"/>
        <w:rPr>
          <w:sz w:val="28"/>
          <w:szCs w:val="28"/>
        </w:rPr>
      </w:pPr>
    </w:p>
    <w:p w:rsidR="00DE6DE0" w:rsidRDefault="00DE6DE0" w:rsidP="00AB270D">
      <w:pPr>
        <w:ind w:firstLine="720"/>
        <w:jc w:val="center"/>
        <w:rPr>
          <w:b/>
          <w:sz w:val="28"/>
          <w:szCs w:val="28"/>
        </w:rPr>
      </w:pPr>
      <w:r w:rsidRPr="00DC0154">
        <w:rPr>
          <w:b/>
          <w:sz w:val="28"/>
          <w:szCs w:val="28"/>
        </w:rPr>
        <w:t>Резервные фонды (подраздел 11)</w:t>
      </w:r>
    </w:p>
    <w:p w:rsidR="005B4A82" w:rsidRPr="00DC0154" w:rsidRDefault="005B4A82" w:rsidP="00AB270D">
      <w:pPr>
        <w:ind w:firstLine="720"/>
        <w:jc w:val="center"/>
        <w:rPr>
          <w:b/>
          <w:sz w:val="28"/>
          <w:szCs w:val="28"/>
        </w:rPr>
      </w:pPr>
    </w:p>
    <w:p w:rsidR="00DE6DE0" w:rsidRPr="00DC0154" w:rsidRDefault="00DE6DE0" w:rsidP="00AB270D">
      <w:pPr>
        <w:pStyle w:val="23"/>
        <w:spacing w:line="240" w:lineRule="auto"/>
        <w:jc w:val="both"/>
        <w:rPr>
          <w:sz w:val="28"/>
          <w:szCs w:val="28"/>
        </w:rPr>
      </w:pPr>
      <w:r w:rsidRPr="00DC0154">
        <w:rPr>
          <w:sz w:val="28"/>
          <w:szCs w:val="28"/>
        </w:rPr>
        <w:t xml:space="preserve">          Формирование в составе бюджета поселения резервного фонда определяется на основании следующих нормативных актов: Бюджетного кодекса Российской Федерации; Решения </w:t>
      </w:r>
      <w:proofErr w:type="spellStart"/>
      <w:r w:rsidR="007108F4">
        <w:rPr>
          <w:sz w:val="28"/>
          <w:szCs w:val="28"/>
        </w:rPr>
        <w:t>Отрокского</w:t>
      </w:r>
      <w:proofErr w:type="spellEnd"/>
      <w:r w:rsidRPr="00DC0154">
        <w:rPr>
          <w:sz w:val="28"/>
          <w:szCs w:val="28"/>
        </w:rPr>
        <w:t xml:space="preserve"> сельского Совета депутатов «О бюджетном процессе в Администрации </w:t>
      </w:r>
      <w:proofErr w:type="spellStart"/>
      <w:r w:rsidR="007108F4">
        <w:rPr>
          <w:sz w:val="28"/>
          <w:szCs w:val="28"/>
        </w:rPr>
        <w:t>Отрокского</w:t>
      </w:r>
      <w:proofErr w:type="spellEnd"/>
      <w:r w:rsidRPr="00DC0154">
        <w:rPr>
          <w:sz w:val="28"/>
          <w:szCs w:val="28"/>
        </w:rPr>
        <w:t xml:space="preserve"> сельсовета»; Положения Администрации </w:t>
      </w:r>
      <w:proofErr w:type="spellStart"/>
      <w:r w:rsidR="007108F4">
        <w:rPr>
          <w:sz w:val="28"/>
          <w:szCs w:val="28"/>
        </w:rPr>
        <w:t>Отрокского</w:t>
      </w:r>
      <w:proofErr w:type="spellEnd"/>
      <w:r w:rsidRPr="00DC0154">
        <w:rPr>
          <w:sz w:val="28"/>
          <w:szCs w:val="28"/>
        </w:rPr>
        <w:t xml:space="preserve"> сельсовета  «О порядке расходования средств резервного фонда».</w:t>
      </w:r>
    </w:p>
    <w:p w:rsidR="00DE6DE0" w:rsidRDefault="00DE6DE0" w:rsidP="00AB270D">
      <w:pPr>
        <w:pStyle w:val="23"/>
        <w:spacing w:line="240" w:lineRule="auto"/>
        <w:jc w:val="both"/>
        <w:rPr>
          <w:sz w:val="28"/>
          <w:szCs w:val="28"/>
        </w:rPr>
      </w:pPr>
      <w:r w:rsidRPr="00DC0154">
        <w:rPr>
          <w:sz w:val="28"/>
          <w:szCs w:val="28"/>
        </w:rPr>
        <w:t xml:space="preserve">         В проекте бюджета сельсовета на 20</w:t>
      </w:r>
      <w:r w:rsidR="006817D9">
        <w:rPr>
          <w:sz w:val="28"/>
          <w:szCs w:val="28"/>
        </w:rPr>
        <w:t>2</w:t>
      </w:r>
      <w:r w:rsidR="00457E12">
        <w:rPr>
          <w:sz w:val="28"/>
          <w:szCs w:val="28"/>
        </w:rPr>
        <w:t>4</w:t>
      </w:r>
      <w:r w:rsidR="00A25543">
        <w:rPr>
          <w:sz w:val="28"/>
          <w:szCs w:val="28"/>
        </w:rPr>
        <w:t xml:space="preserve"> год и плановый период 202</w:t>
      </w:r>
      <w:r w:rsidR="00457E12">
        <w:rPr>
          <w:sz w:val="28"/>
          <w:szCs w:val="28"/>
        </w:rPr>
        <w:t>5</w:t>
      </w:r>
      <w:r w:rsidR="00FE613A">
        <w:rPr>
          <w:sz w:val="28"/>
          <w:szCs w:val="28"/>
        </w:rPr>
        <w:t>-202</w:t>
      </w:r>
      <w:r w:rsidR="00457E12">
        <w:rPr>
          <w:sz w:val="28"/>
          <w:szCs w:val="28"/>
        </w:rPr>
        <w:t>6</w:t>
      </w:r>
      <w:r w:rsidRPr="00DC0154">
        <w:rPr>
          <w:sz w:val="28"/>
          <w:szCs w:val="28"/>
        </w:rPr>
        <w:t xml:space="preserve"> годов предусматриваются средства в сумме 37</w:t>
      </w:r>
      <w:r w:rsidR="009B6173">
        <w:rPr>
          <w:sz w:val="28"/>
          <w:szCs w:val="28"/>
        </w:rPr>
        <w:t xml:space="preserve"> </w:t>
      </w:r>
      <w:r w:rsidRPr="00DC0154">
        <w:rPr>
          <w:sz w:val="28"/>
          <w:szCs w:val="28"/>
        </w:rPr>
        <w:t xml:space="preserve">500,0 рублей в том числе: </w:t>
      </w:r>
      <w:r w:rsidR="009B6173">
        <w:rPr>
          <w:sz w:val="28"/>
          <w:szCs w:val="28"/>
        </w:rPr>
        <w:t xml:space="preserve">    </w:t>
      </w:r>
      <w:r w:rsidRPr="00DC0154">
        <w:rPr>
          <w:sz w:val="28"/>
          <w:szCs w:val="28"/>
        </w:rPr>
        <w:t>по 12</w:t>
      </w:r>
      <w:r w:rsidR="009B6173">
        <w:rPr>
          <w:sz w:val="28"/>
          <w:szCs w:val="28"/>
        </w:rPr>
        <w:t xml:space="preserve"> </w:t>
      </w:r>
      <w:r w:rsidRPr="00DC0154">
        <w:rPr>
          <w:sz w:val="28"/>
          <w:szCs w:val="28"/>
        </w:rPr>
        <w:t>500,0 рублей ежегодно на создание резервного фонда администрации сельсовета, что не превышает установленного ограничения в размере 3 процентов расходов бюджета.</w:t>
      </w:r>
      <w:bookmarkStart w:id="108" w:name="_Toc337989448"/>
      <w:bookmarkStart w:id="109" w:name="_Toc369530830"/>
    </w:p>
    <w:p w:rsidR="00DE6DE0" w:rsidRPr="00DC0154" w:rsidRDefault="00DE6DE0" w:rsidP="00AB270D">
      <w:pPr>
        <w:pStyle w:val="23"/>
        <w:spacing w:line="240" w:lineRule="auto"/>
        <w:jc w:val="both"/>
      </w:pPr>
    </w:p>
    <w:p w:rsidR="00DE6DE0" w:rsidRDefault="00DE6DE0" w:rsidP="00AB270D">
      <w:pPr>
        <w:pStyle w:val="3"/>
        <w:spacing w:before="120"/>
        <w:jc w:val="center"/>
      </w:pPr>
      <w:r w:rsidRPr="00DC0154">
        <w:t>Другие общегосударственные вопросы (подраздел 13)</w:t>
      </w:r>
      <w:bookmarkEnd w:id="108"/>
      <w:bookmarkEnd w:id="109"/>
    </w:p>
    <w:p w:rsidR="003321B0" w:rsidRDefault="00DE6DE0" w:rsidP="003321B0">
      <w:pPr>
        <w:pStyle w:val="3"/>
        <w:spacing w:before="120"/>
        <w:jc w:val="both"/>
        <w:rPr>
          <w:b w:val="0"/>
        </w:rPr>
      </w:pPr>
      <w:r w:rsidRPr="00AB270D">
        <w:rPr>
          <w:b w:val="0"/>
        </w:rPr>
        <w:t xml:space="preserve">По указанному подразделу ассигнования </w:t>
      </w:r>
      <w:r w:rsidR="00E31074" w:rsidRPr="00E31074">
        <w:rPr>
          <w:b w:val="0"/>
        </w:rPr>
        <w:t xml:space="preserve">предусматриваются на дополнительное финансовое обеспечение переданных администрацией </w:t>
      </w:r>
      <w:proofErr w:type="spellStart"/>
      <w:r w:rsidR="007108F4">
        <w:rPr>
          <w:b w:val="0"/>
        </w:rPr>
        <w:t>Отрокского</w:t>
      </w:r>
      <w:proofErr w:type="spellEnd"/>
      <w:r w:rsidR="00E31074" w:rsidRPr="00E31074">
        <w:rPr>
          <w:b w:val="0"/>
        </w:rPr>
        <w:t xml:space="preserve"> сельсовета администрации </w:t>
      </w:r>
      <w:proofErr w:type="spellStart"/>
      <w:r w:rsidR="00E31074" w:rsidRPr="00E31074">
        <w:rPr>
          <w:b w:val="0"/>
        </w:rPr>
        <w:t>Идринского</w:t>
      </w:r>
      <w:proofErr w:type="spellEnd"/>
      <w:r w:rsidR="00E31074" w:rsidRPr="00E31074">
        <w:rPr>
          <w:b w:val="0"/>
        </w:rPr>
        <w:t xml:space="preserve"> района части полномочий</w:t>
      </w:r>
      <w:r w:rsidR="003321B0">
        <w:rPr>
          <w:b w:val="0"/>
        </w:rPr>
        <w:t>,</w:t>
      </w:r>
      <w:r w:rsidR="007108F4">
        <w:rPr>
          <w:b w:val="0"/>
        </w:rPr>
        <w:t xml:space="preserve"> </w:t>
      </w:r>
      <w:bookmarkStart w:id="110" w:name="_Toc337989455"/>
      <w:bookmarkStart w:id="111" w:name="_Toc369530831"/>
    </w:p>
    <w:p w:rsidR="00D11540" w:rsidRDefault="003321B0" w:rsidP="00D11540">
      <w:pPr>
        <w:pStyle w:val="3"/>
        <w:spacing w:before="120"/>
        <w:jc w:val="both"/>
        <w:rPr>
          <w:b w:val="0"/>
        </w:rPr>
      </w:pPr>
      <w:r w:rsidRPr="003321B0">
        <w:rPr>
          <w:b w:val="0"/>
        </w:rPr>
        <w:t>Расходы на 20</w:t>
      </w:r>
      <w:r w:rsidR="00457E12">
        <w:rPr>
          <w:b w:val="0"/>
        </w:rPr>
        <w:t>24</w:t>
      </w:r>
      <w:r w:rsidRPr="003321B0">
        <w:rPr>
          <w:b w:val="0"/>
        </w:rPr>
        <w:t xml:space="preserve"> и 202</w:t>
      </w:r>
      <w:r w:rsidR="00457E12">
        <w:rPr>
          <w:b w:val="0"/>
        </w:rPr>
        <w:t>5</w:t>
      </w:r>
      <w:r w:rsidR="00551071">
        <w:rPr>
          <w:b w:val="0"/>
        </w:rPr>
        <w:t>-</w:t>
      </w:r>
      <w:r w:rsidRPr="003321B0">
        <w:rPr>
          <w:b w:val="0"/>
        </w:rPr>
        <w:t>202</w:t>
      </w:r>
      <w:r w:rsidR="00457E12">
        <w:rPr>
          <w:b w:val="0"/>
        </w:rPr>
        <w:t>6</w:t>
      </w:r>
      <w:r w:rsidRPr="003321B0">
        <w:rPr>
          <w:b w:val="0"/>
        </w:rPr>
        <w:t xml:space="preserve"> годы предусматриваются в сумме                 </w:t>
      </w:r>
      <w:r w:rsidR="00457E12">
        <w:rPr>
          <w:b w:val="0"/>
        </w:rPr>
        <w:t>376 680</w:t>
      </w:r>
      <w:r w:rsidR="00551071">
        <w:rPr>
          <w:b w:val="0"/>
        </w:rPr>
        <w:t>,0</w:t>
      </w:r>
      <w:r w:rsidRPr="003321B0">
        <w:rPr>
          <w:b w:val="0"/>
        </w:rPr>
        <w:t xml:space="preserve"> рубл</w:t>
      </w:r>
      <w:r w:rsidR="00551071">
        <w:rPr>
          <w:b w:val="0"/>
        </w:rPr>
        <w:t>ей</w:t>
      </w:r>
      <w:r w:rsidRPr="003321B0">
        <w:rPr>
          <w:b w:val="0"/>
        </w:rPr>
        <w:t>, в том числе: на 20</w:t>
      </w:r>
      <w:r w:rsidR="00457E12">
        <w:rPr>
          <w:b w:val="0"/>
        </w:rPr>
        <w:t>24</w:t>
      </w:r>
      <w:r w:rsidRPr="003321B0">
        <w:rPr>
          <w:b w:val="0"/>
        </w:rPr>
        <w:t xml:space="preserve"> год </w:t>
      </w:r>
      <w:r>
        <w:rPr>
          <w:b w:val="0"/>
        </w:rPr>
        <w:t>–</w:t>
      </w:r>
      <w:r w:rsidR="00457E12">
        <w:rPr>
          <w:b w:val="0"/>
        </w:rPr>
        <w:t>125 560</w:t>
      </w:r>
      <w:r w:rsidR="00551071">
        <w:rPr>
          <w:b w:val="0"/>
        </w:rPr>
        <w:t>,0</w:t>
      </w:r>
      <w:r w:rsidR="00457E12">
        <w:rPr>
          <w:b w:val="0"/>
        </w:rPr>
        <w:t xml:space="preserve"> рублей</w:t>
      </w:r>
      <w:r w:rsidRPr="003321B0">
        <w:rPr>
          <w:b w:val="0"/>
        </w:rPr>
        <w:t xml:space="preserve">, </w:t>
      </w:r>
      <w:r w:rsidR="00AE69DA">
        <w:rPr>
          <w:b w:val="0"/>
        </w:rPr>
        <w:t xml:space="preserve"> </w:t>
      </w:r>
      <w:r w:rsidRPr="003321B0">
        <w:rPr>
          <w:b w:val="0"/>
        </w:rPr>
        <w:t>на 202</w:t>
      </w:r>
      <w:r w:rsidR="00457E12">
        <w:rPr>
          <w:b w:val="0"/>
        </w:rPr>
        <w:t>5</w:t>
      </w:r>
      <w:r w:rsidRPr="003321B0">
        <w:rPr>
          <w:b w:val="0"/>
        </w:rPr>
        <w:t xml:space="preserve"> год – </w:t>
      </w:r>
      <w:r>
        <w:rPr>
          <w:b w:val="0"/>
        </w:rPr>
        <w:t xml:space="preserve">       </w:t>
      </w:r>
      <w:r w:rsidR="00457E12">
        <w:rPr>
          <w:b w:val="0"/>
        </w:rPr>
        <w:t>125 560</w:t>
      </w:r>
      <w:r w:rsidR="00551071">
        <w:rPr>
          <w:b w:val="0"/>
        </w:rPr>
        <w:t>,0</w:t>
      </w:r>
      <w:r w:rsidRPr="003321B0">
        <w:rPr>
          <w:b w:val="0"/>
        </w:rPr>
        <w:t xml:space="preserve"> рубл</w:t>
      </w:r>
      <w:r w:rsidR="00457E12">
        <w:rPr>
          <w:b w:val="0"/>
        </w:rPr>
        <w:t>ей</w:t>
      </w:r>
      <w:r>
        <w:rPr>
          <w:b w:val="0"/>
        </w:rPr>
        <w:t>, на 202</w:t>
      </w:r>
      <w:r w:rsidR="00457E12">
        <w:rPr>
          <w:b w:val="0"/>
        </w:rPr>
        <w:t>6</w:t>
      </w:r>
      <w:r>
        <w:rPr>
          <w:b w:val="0"/>
        </w:rPr>
        <w:t xml:space="preserve"> год – </w:t>
      </w:r>
      <w:r w:rsidR="00457E12">
        <w:rPr>
          <w:b w:val="0"/>
        </w:rPr>
        <w:t>125 560</w:t>
      </w:r>
      <w:r w:rsidR="00551071">
        <w:rPr>
          <w:b w:val="0"/>
        </w:rPr>
        <w:t>,0</w:t>
      </w:r>
      <w:r w:rsidRPr="003321B0">
        <w:rPr>
          <w:b w:val="0"/>
        </w:rPr>
        <w:t xml:space="preserve"> рубл</w:t>
      </w:r>
      <w:r w:rsidR="00457E12">
        <w:rPr>
          <w:b w:val="0"/>
        </w:rPr>
        <w:t>ей</w:t>
      </w:r>
      <w:r w:rsidR="007108F4">
        <w:rPr>
          <w:b w:val="0"/>
        </w:rPr>
        <w:t>.</w:t>
      </w:r>
      <w:r w:rsidR="00D11540">
        <w:rPr>
          <w:b w:val="0"/>
        </w:rPr>
        <w:t xml:space="preserve"> </w:t>
      </w:r>
    </w:p>
    <w:p w:rsidR="00C0197D" w:rsidRPr="003321B0" w:rsidRDefault="00C0197D" w:rsidP="003321B0"/>
    <w:p w:rsidR="00DE6DE0" w:rsidRDefault="00551071" w:rsidP="00FE61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2.2.1.</w:t>
      </w:r>
      <w:r w:rsidR="00DE6DE0" w:rsidRPr="00FE613A">
        <w:rPr>
          <w:b/>
          <w:sz w:val="28"/>
          <w:szCs w:val="28"/>
        </w:rPr>
        <w:t>Национальная оборона (раздел 02)</w:t>
      </w:r>
      <w:bookmarkStart w:id="112" w:name="_Toc337989456"/>
      <w:bookmarkStart w:id="113" w:name="_Toc369530832"/>
      <w:bookmarkEnd w:id="110"/>
      <w:bookmarkEnd w:id="111"/>
    </w:p>
    <w:p w:rsidR="00D25E2B" w:rsidRPr="00FE613A" w:rsidRDefault="00D25E2B" w:rsidP="00FE613A">
      <w:pPr>
        <w:jc w:val="center"/>
        <w:rPr>
          <w:b/>
          <w:sz w:val="28"/>
          <w:szCs w:val="28"/>
        </w:rPr>
      </w:pPr>
    </w:p>
    <w:p w:rsidR="00DE6DE0" w:rsidRDefault="00DE6DE0" w:rsidP="00FE613A">
      <w:pPr>
        <w:jc w:val="center"/>
        <w:rPr>
          <w:b/>
          <w:sz w:val="28"/>
          <w:szCs w:val="28"/>
        </w:rPr>
      </w:pPr>
      <w:r w:rsidRPr="00FE613A">
        <w:rPr>
          <w:b/>
          <w:sz w:val="28"/>
          <w:szCs w:val="28"/>
        </w:rPr>
        <w:t>Мобилизационная и вневойсковая подготовка (подраздел 03)</w:t>
      </w:r>
      <w:bookmarkEnd w:id="112"/>
      <w:bookmarkEnd w:id="113"/>
    </w:p>
    <w:p w:rsidR="00FE613A" w:rsidRPr="00FE613A" w:rsidRDefault="00FE613A" w:rsidP="00FE613A">
      <w:pPr>
        <w:jc w:val="center"/>
        <w:rPr>
          <w:b/>
          <w:sz w:val="28"/>
          <w:szCs w:val="28"/>
        </w:rPr>
      </w:pPr>
    </w:p>
    <w:p w:rsidR="00DE6DE0" w:rsidRPr="00DC0154" w:rsidRDefault="00DE6DE0" w:rsidP="00DC0154">
      <w:pPr>
        <w:jc w:val="both"/>
        <w:rPr>
          <w:sz w:val="28"/>
          <w:szCs w:val="28"/>
          <w:highlight w:val="yellow"/>
        </w:rPr>
      </w:pPr>
      <w:r w:rsidRPr="00DC0154">
        <w:rPr>
          <w:sz w:val="28"/>
          <w:szCs w:val="28"/>
        </w:rPr>
        <w:t xml:space="preserve">          По данному разделу предусмотрено исполнение переданных государственных полномочий по первичному воинскому учету на территориях, где отсутствуют военные комиссариаты, за счет средств, поступающих из федерального бюджета в 20</w:t>
      </w:r>
      <w:r w:rsidR="006817D9">
        <w:rPr>
          <w:sz w:val="28"/>
          <w:szCs w:val="28"/>
        </w:rPr>
        <w:t>2</w:t>
      </w:r>
      <w:r w:rsidR="00457E12">
        <w:rPr>
          <w:sz w:val="28"/>
          <w:szCs w:val="28"/>
        </w:rPr>
        <w:t>4</w:t>
      </w:r>
      <w:r w:rsidRPr="00DC0154">
        <w:rPr>
          <w:sz w:val="28"/>
          <w:szCs w:val="28"/>
        </w:rPr>
        <w:t xml:space="preserve"> году в сумме </w:t>
      </w:r>
      <w:r w:rsidR="00457E12">
        <w:rPr>
          <w:sz w:val="28"/>
          <w:szCs w:val="28"/>
        </w:rPr>
        <w:t>133 678</w:t>
      </w:r>
      <w:r w:rsidR="00551071">
        <w:rPr>
          <w:sz w:val="28"/>
          <w:szCs w:val="28"/>
        </w:rPr>
        <w:t>,0</w:t>
      </w:r>
      <w:r w:rsidRPr="00DC0154">
        <w:rPr>
          <w:sz w:val="28"/>
          <w:szCs w:val="28"/>
        </w:rPr>
        <w:t> рубл</w:t>
      </w:r>
      <w:r w:rsidR="00EC0FA2">
        <w:rPr>
          <w:sz w:val="28"/>
          <w:szCs w:val="28"/>
        </w:rPr>
        <w:t>ей</w:t>
      </w:r>
      <w:r w:rsidRPr="00DC0154">
        <w:rPr>
          <w:sz w:val="28"/>
          <w:szCs w:val="28"/>
        </w:rPr>
        <w:t>, в</w:t>
      </w:r>
      <w:r w:rsidR="00457E12">
        <w:rPr>
          <w:sz w:val="28"/>
          <w:szCs w:val="28"/>
        </w:rPr>
        <w:t xml:space="preserve"> 2025</w:t>
      </w:r>
      <w:r w:rsidR="00FE613A">
        <w:rPr>
          <w:sz w:val="28"/>
          <w:szCs w:val="28"/>
        </w:rPr>
        <w:t xml:space="preserve"> году </w:t>
      </w:r>
      <w:r w:rsidR="00AF63F8">
        <w:rPr>
          <w:sz w:val="28"/>
          <w:szCs w:val="28"/>
        </w:rPr>
        <w:t xml:space="preserve">      </w:t>
      </w:r>
      <w:r w:rsidR="009B6173">
        <w:rPr>
          <w:sz w:val="28"/>
          <w:szCs w:val="28"/>
        </w:rPr>
        <w:t xml:space="preserve"> </w:t>
      </w:r>
      <w:r w:rsidR="00AF63F8">
        <w:rPr>
          <w:sz w:val="28"/>
          <w:szCs w:val="28"/>
        </w:rPr>
        <w:t xml:space="preserve">    </w:t>
      </w:r>
      <w:r w:rsidR="00457E12">
        <w:rPr>
          <w:sz w:val="28"/>
          <w:szCs w:val="28"/>
        </w:rPr>
        <w:t>139 017</w:t>
      </w:r>
      <w:r w:rsidR="00551071">
        <w:rPr>
          <w:sz w:val="28"/>
          <w:szCs w:val="28"/>
        </w:rPr>
        <w:t>,0 рублей</w:t>
      </w:r>
      <w:r w:rsidRPr="00DC0154">
        <w:rPr>
          <w:sz w:val="28"/>
          <w:szCs w:val="28"/>
        </w:rPr>
        <w:t>.</w:t>
      </w:r>
    </w:p>
    <w:p w:rsidR="00DE6DE0" w:rsidRPr="00DC0154" w:rsidRDefault="00DE6DE0" w:rsidP="00DC0154">
      <w:pPr>
        <w:jc w:val="both"/>
        <w:rPr>
          <w:sz w:val="28"/>
          <w:szCs w:val="28"/>
        </w:rPr>
      </w:pPr>
      <w:r w:rsidRPr="00DC0154">
        <w:rPr>
          <w:sz w:val="28"/>
          <w:szCs w:val="28"/>
        </w:rPr>
        <w:tab/>
        <w:t>Указанные расходные обязательства определяются:</w:t>
      </w:r>
    </w:p>
    <w:p w:rsidR="00DE6DE0" w:rsidRPr="00DC0154" w:rsidRDefault="00DE6DE0" w:rsidP="00DC0154">
      <w:pPr>
        <w:jc w:val="both"/>
        <w:rPr>
          <w:sz w:val="28"/>
          <w:szCs w:val="28"/>
        </w:rPr>
      </w:pPr>
      <w:r w:rsidRPr="00DC0154">
        <w:rPr>
          <w:sz w:val="28"/>
          <w:szCs w:val="28"/>
        </w:rPr>
        <w:tab/>
        <w:t>- Федеральным законом от 28.03.98 № 53-ФЗ «О воинской обязанности и военной службе»;</w:t>
      </w:r>
    </w:p>
    <w:p w:rsidR="00DE6DE0" w:rsidRDefault="00DE6DE0" w:rsidP="00DC0154">
      <w:pPr>
        <w:jc w:val="both"/>
        <w:rPr>
          <w:sz w:val="28"/>
          <w:szCs w:val="28"/>
        </w:rPr>
      </w:pPr>
      <w:r w:rsidRPr="00DC0154">
        <w:rPr>
          <w:sz w:val="28"/>
          <w:szCs w:val="28"/>
        </w:rPr>
        <w:tab/>
        <w:t>- Постановлением Правительства Российской Федерации от 29.04.2006 № 258 «О субвенциях на осуществление полномочий по первичному воинскому учету на территориях, где отсутствуют военные комиссариаты».</w:t>
      </w:r>
    </w:p>
    <w:p w:rsidR="00FE613A" w:rsidRPr="006E45EC" w:rsidRDefault="006E45EC" w:rsidP="006E45EC">
      <w:pPr>
        <w:tabs>
          <w:tab w:val="left" w:pos="153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C972DF">
        <w:rPr>
          <w:b/>
          <w:sz w:val="28"/>
          <w:szCs w:val="28"/>
        </w:rPr>
        <w:t>2.2.2</w:t>
      </w:r>
      <w:r w:rsidRPr="006E45EC">
        <w:rPr>
          <w:b/>
          <w:sz w:val="28"/>
          <w:szCs w:val="28"/>
        </w:rPr>
        <w:t>. Национальна экономика (раздел 04)</w:t>
      </w:r>
    </w:p>
    <w:p w:rsidR="006E45EC" w:rsidRDefault="006E45EC" w:rsidP="00DC0154">
      <w:pPr>
        <w:jc w:val="both"/>
        <w:rPr>
          <w:b/>
          <w:sz w:val="28"/>
          <w:szCs w:val="28"/>
        </w:rPr>
      </w:pPr>
      <w:r w:rsidRPr="006E45EC">
        <w:rPr>
          <w:b/>
          <w:sz w:val="28"/>
          <w:szCs w:val="28"/>
        </w:rPr>
        <w:lastRenderedPageBreak/>
        <w:t xml:space="preserve">                 Дорожное хозяйство (дорожные фонды) (подраздел 09)</w:t>
      </w:r>
    </w:p>
    <w:p w:rsidR="006E45EC" w:rsidRPr="006E45EC" w:rsidRDefault="006E45EC" w:rsidP="00DC0154">
      <w:pPr>
        <w:jc w:val="both"/>
        <w:rPr>
          <w:b/>
          <w:sz w:val="28"/>
          <w:szCs w:val="28"/>
        </w:rPr>
      </w:pPr>
    </w:p>
    <w:p w:rsidR="006E45EC" w:rsidRDefault="006E45EC" w:rsidP="00DC0154">
      <w:pPr>
        <w:jc w:val="both"/>
        <w:rPr>
          <w:sz w:val="28"/>
          <w:szCs w:val="28"/>
        </w:rPr>
      </w:pPr>
      <w:r w:rsidRPr="00DC0154">
        <w:rPr>
          <w:sz w:val="28"/>
          <w:szCs w:val="28"/>
        </w:rPr>
        <w:t>По данному подразделу предусматриваются расходы на обеспечение деятельности</w:t>
      </w:r>
      <w:r>
        <w:rPr>
          <w:sz w:val="28"/>
          <w:szCs w:val="28"/>
        </w:rPr>
        <w:t xml:space="preserve"> по содержанию автомобильных дорог</w:t>
      </w:r>
    </w:p>
    <w:p w:rsidR="00A84A17" w:rsidRDefault="006E45EC" w:rsidP="00EC0FA2">
      <w:pPr>
        <w:jc w:val="both"/>
        <w:rPr>
          <w:sz w:val="28"/>
          <w:szCs w:val="28"/>
        </w:rPr>
      </w:pPr>
      <w:r>
        <w:rPr>
          <w:sz w:val="28"/>
          <w:szCs w:val="28"/>
        </w:rPr>
        <w:t>местного значения. Расходы на 202</w:t>
      </w:r>
      <w:r w:rsidR="005265BB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5265BB">
        <w:rPr>
          <w:sz w:val="28"/>
          <w:szCs w:val="28"/>
        </w:rPr>
        <w:t>5-</w:t>
      </w:r>
      <w:r>
        <w:rPr>
          <w:sz w:val="28"/>
          <w:szCs w:val="28"/>
        </w:rPr>
        <w:t>202</w:t>
      </w:r>
      <w:r w:rsidR="005265BB">
        <w:rPr>
          <w:sz w:val="28"/>
          <w:szCs w:val="28"/>
        </w:rPr>
        <w:t>6</w:t>
      </w:r>
      <w:r>
        <w:rPr>
          <w:sz w:val="28"/>
          <w:szCs w:val="28"/>
        </w:rPr>
        <w:t xml:space="preserve"> годы предусматриваются в сумме </w:t>
      </w:r>
      <w:r w:rsidR="005265BB">
        <w:rPr>
          <w:sz w:val="28"/>
          <w:szCs w:val="28"/>
        </w:rPr>
        <w:t>2 412 671,0 рубль</w:t>
      </w:r>
      <w:r>
        <w:rPr>
          <w:sz w:val="28"/>
          <w:szCs w:val="28"/>
        </w:rPr>
        <w:t>, в том числе на 202</w:t>
      </w:r>
      <w:r w:rsidR="005265BB">
        <w:rPr>
          <w:sz w:val="28"/>
          <w:szCs w:val="28"/>
        </w:rPr>
        <w:t>4</w:t>
      </w:r>
      <w:r>
        <w:rPr>
          <w:sz w:val="28"/>
          <w:szCs w:val="28"/>
        </w:rPr>
        <w:t xml:space="preserve"> год сумма </w:t>
      </w:r>
      <w:r w:rsidR="005265BB">
        <w:rPr>
          <w:sz w:val="28"/>
          <w:szCs w:val="28"/>
        </w:rPr>
        <w:t>804 668</w:t>
      </w:r>
      <w:r w:rsidR="00AE69DA">
        <w:rPr>
          <w:sz w:val="28"/>
          <w:szCs w:val="28"/>
        </w:rPr>
        <w:t>,0</w:t>
      </w:r>
      <w:r w:rsidR="00EC0FA2">
        <w:rPr>
          <w:sz w:val="28"/>
          <w:szCs w:val="28"/>
        </w:rPr>
        <w:t xml:space="preserve"> рублей</w:t>
      </w:r>
      <w:r w:rsidR="005265BB">
        <w:rPr>
          <w:sz w:val="28"/>
          <w:szCs w:val="28"/>
        </w:rPr>
        <w:t>; на 2025</w:t>
      </w:r>
      <w:r w:rsidR="005E218A">
        <w:rPr>
          <w:sz w:val="28"/>
          <w:szCs w:val="28"/>
        </w:rPr>
        <w:t xml:space="preserve"> год сумма </w:t>
      </w:r>
      <w:r w:rsidR="005265BB">
        <w:rPr>
          <w:sz w:val="28"/>
          <w:szCs w:val="28"/>
        </w:rPr>
        <w:t>803 910,0рублей</w:t>
      </w:r>
      <w:proofErr w:type="gramStart"/>
      <w:r w:rsidR="005265BB">
        <w:rPr>
          <w:sz w:val="28"/>
          <w:szCs w:val="28"/>
        </w:rPr>
        <w:t xml:space="preserve"> ;</w:t>
      </w:r>
      <w:proofErr w:type="gramEnd"/>
      <w:r w:rsidR="005265BB">
        <w:rPr>
          <w:sz w:val="28"/>
          <w:szCs w:val="28"/>
        </w:rPr>
        <w:t xml:space="preserve"> на 2026</w:t>
      </w:r>
      <w:r w:rsidR="005E218A">
        <w:rPr>
          <w:sz w:val="28"/>
          <w:szCs w:val="28"/>
        </w:rPr>
        <w:t xml:space="preserve"> год </w:t>
      </w:r>
      <w:r w:rsidR="005265BB">
        <w:rPr>
          <w:sz w:val="28"/>
          <w:szCs w:val="28"/>
        </w:rPr>
        <w:t>804 093</w:t>
      </w:r>
      <w:r w:rsidR="00AE69DA">
        <w:rPr>
          <w:sz w:val="28"/>
          <w:szCs w:val="28"/>
        </w:rPr>
        <w:t>,00</w:t>
      </w:r>
      <w:r w:rsidR="005E218A">
        <w:rPr>
          <w:sz w:val="28"/>
          <w:szCs w:val="28"/>
        </w:rPr>
        <w:t xml:space="preserve"> р</w:t>
      </w:r>
      <w:r w:rsidR="005265BB">
        <w:rPr>
          <w:sz w:val="28"/>
          <w:szCs w:val="28"/>
        </w:rPr>
        <w:t>убля</w:t>
      </w:r>
      <w:r w:rsidR="00C972DF">
        <w:rPr>
          <w:sz w:val="28"/>
          <w:szCs w:val="28"/>
        </w:rPr>
        <w:t>.</w:t>
      </w:r>
      <w:r w:rsidR="00A84A17">
        <w:rPr>
          <w:sz w:val="28"/>
          <w:szCs w:val="28"/>
        </w:rPr>
        <w:t xml:space="preserve"> </w:t>
      </w:r>
    </w:p>
    <w:p w:rsidR="00A84A17" w:rsidRDefault="00A84A17" w:rsidP="00EC0FA2">
      <w:pPr>
        <w:jc w:val="both"/>
        <w:rPr>
          <w:sz w:val="28"/>
          <w:szCs w:val="28"/>
        </w:rPr>
      </w:pPr>
    </w:p>
    <w:p w:rsidR="006E45EC" w:rsidRDefault="005E218A" w:rsidP="00EC0FA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</w:t>
      </w:r>
      <w:r w:rsidR="00C972DF">
        <w:rPr>
          <w:b/>
          <w:sz w:val="28"/>
          <w:szCs w:val="28"/>
        </w:rPr>
        <w:t>.2.3</w:t>
      </w:r>
      <w:r w:rsidRPr="005E218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5E218A">
        <w:rPr>
          <w:b/>
          <w:sz w:val="28"/>
          <w:szCs w:val="28"/>
        </w:rPr>
        <w:t>Жилищно-коммунальное хозяйство</w:t>
      </w:r>
      <w:r>
        <w:rPr>
          <w:b/>
          <w:sz w:val="28"/>
          <w:szCs w:val="28"/>
        </w:rPr>
        <w:t xml:space="preserve"> (раздел 05)</w:t>
      </w:r>
    </w:p>
    <w:p w:rsidR="005E218A" w:rsidRPr="005E218A" w:rsidRDefault="005E218A" w:rsidP="005E218A">
      <w:pPr>
        <w:tabs>
          <w:tab w:val="left" w:pos="2625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5E218A">
        <w:rPr>
          <w:b/>
          <w:sz w:val="28"/>
          <w:szCs w:val="28"/>
        </w:rPr>
        <w:t>Благоустройство (подраздел 02,03)</w:t>
      </w:r>
    </w:p>
    <w:p w:rsidR="005E218A" w:rsidRDefault="005E218A" w:rsidP="00DC0154">
      <w:pPr>
        <w:jc w:val="both"/>
        <w:rPr>
          <w:sz w:val="28"/>
          <w:szCs w:val="28"/>
        </w:rPr>
      </w:pPr>
      <w:r w:rsidRPr="00DC0154">
        <w:rPr>
          <w:sz w:val="28"/>
          <w:szCs w:val="28"/>
        </w:rPr>
        <w:t xml:space="preserve">По данному подразделу предусматриваются расходы на </w:t>
      </w:r>
      <w:r>
        <w:rPr>
          <w:sz w:val="28"/>
          <w:szCs w:val="28"/>
        </w:rPr>
        <w:t>мероприятия по содержанию котельных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уличное освещение, организация и содержание мест захоронения, обустройство мест массового отдыха населения </w:t>
      </w:r>
      <w:r w:rsidR="00D52622">
        <w:rPr>
          <w:sz w:val="28"/>
          <w:szCs w:val="28"/>
        </w:rPr>
        <w:t>.</w:t>
      </w:r>
    </w:p>
    <w:p w:rsidR="005E218A" w:rsidRDefault="00D52622" w:rsidP="00DC01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на </w:t>
      </w:r>
      <w:r w:rsidR="005265BB">
        <w:rPr>
          <w:sz w:val="28"/>
          <w:szCs w:val="28"/>
        </w:rPr>
        <w:t>2024 и 2025</w:t>
      </w:r>
      <w:r w:rsidR="00C972DF">
        <w:rPr>
          <w:sz w:val="28"/>
          <w:szCs w:val="28"/>
        </w:rPr>
        <w:t>-2</w:t>
      </w:r>
      <w:r w:rsidR="005265BB">
        <w:rPr>
          <w:sz w:val="28"/>
          <w:szCs w:val="28"/>
        </w:rPr>
        <w:t>026</w:t>
      </w:r>
      <w:r>
        <w:rPr>
          <w:sz w:val="28"/>
          <w:szCs w:val="28"/>
        </w:rPr>
        <w:t xml:space="preserve"> годы в сумме </w:t>
      </w:r>
      <w:r w:rsidR="005265BB">
        <w:rPr>
          <w:sz w:val="28"/>
          <w:szCs w:val="28"/>
        </w:rPr>
        <w:t>6 023 331</w:t>
      </w:r>
      <w:r w:rsidR="00AA32B6">
        <w:rPr>
          <w:sz w:val="28"/>
          <w:szCs w:val="28"/>
        </w:rPr>
        <w:t>,0</w:t>
      </w:r>
      <w:r>
        <w:rPr>
          <w:sz w:val="28"/>
          <w:szCs w:val="28"/>
        </w:rPr>
        <w:t xml:space="preserve"> рубл</w:t>
      </w:r>
      <w:r w:rsidR="005265BB">
        <w:rPr>
          <w:sz w:val="28"/>
          <w:szCs w:val="28"/>
        </w:rPr>
        <w:t>ь</w:t>
      </w:r>
      <w:r>
        <w:rPr>
          <w:sz w:val="28"/>
          <w:szCs w:val="28"/>
        </w:rPr>
        <w:t>, в том числе на 202</w:t>
      </w:r>
      <w:r w:rsidR="005265BB">
        <w:rPr>
          <w:sz w:val="28"/>
          <w:szCs w:val="28"/>
        </w:rPr>
        <w:t>4</w:t>
      </w:r>
      <w:r>
        <w:rPr>
          <w:sz w:val="28"/>
          <w:szCs w:val="28"/>
        </w:rPr>
        <w:t xml:space="preserve"> год сумма </w:t>
      </w:r>
      <w:r w:rsidR="005265BB">
        <w:rPr>
          <w:sz w:val="28"/>
          <w:szCs w:val="28"/>
        </w:rPr>
        <w:t>2 007 777,</w:t>
      </w:r>
      <w:r w:rsidR="00C972DF">
        <w:rPr>
          <w:sz w:val="28"/>
          <w:szCs w:val="28"/>
        </w:rPr>
        <w:t>0</w:t>
      </w:r>
      <w:r>
        <w:rPr>
          <w:sz w:val="28"/>
          <w:szCs w:val="28"/>
        </w:rPr>
        <w:t xml:space="preserve"> рубл</w:t>
      </w:r>
      <w:r w:rsidR="005265BB">
        <w:rPr>
          <w:sz w:val="28"/>
          <w:szCs w:val="28"/>
        </w:rPr>
        <w:t>ей; 2025</w:t>
      </w:r>
      <w:r>
        <w:rPr>
          <w:sz w:val="28"/>
          <w:szCs w:val="28"/>
        </w:rPr>
        <w:t xml:space="preserve"> год сумма </w:t>
      </w:r>
      <w:r w:rsidR="005265BB">
        <w:rPr>
          <w:sz w:val="28"/>
          <w:szCs w:val="28"/>
        </w:rPr>
        <w:t>2 007 777</w:t>
      </w:r>
      <w:r w:rsidR="00AA32B6">
        <w:rPr>
          <w:sz w:val="28"/>
          <w:szCs w:val="28"/>
        </w:rPr>
        <w:t>,</w:t>
      </w:r>
      <w:r w:rsidR="00C972DF">
        <w:rPr>
          <w:sz w:val="28"/>
          <w:szCs w:val="28"/>
        </w:rPr>
        <w:t>0</w:t>
      </w:r>
      <w:r w:rsidR="00A84A17">
        <w:rPr>
          <w:sz w:val="28"/>
          <w:szCs w:val="28"/>
        </w:rPr>
        <w:t xml:space="preserve"> </w:t>
      </w:r>
      <w:r>
        <w:rPr>
          <w:sz w:val="28"/>
          <w:szCs w:val="28"/>
        </w:rPr>
        <w:t>рубл</w:t>
      </w:r>
      <w:r w:rsidR="005265BB">
        <w:rPr>
          <w:sz w:val="28"/>
          <w:szCs w:val="28"/>
        </w:rPr>
        <w:t>ей; 2026</w:t>
      </w:r>
      <w:r>
        <w:rPr>
          <w:sz w:val="28"/>
          <w:szCs w:val="28"/>
        </w:rPr>
        <w:t xml:space="preserve"> год сумма </w:t>
      </w:r>
      <w:r w:rsidR="005265BB">
        <w:rPr>
          <w:sz w:val="28"/>
          <w:szCs w:val="28"/>
        </w:rPr>
        <w:t>2 007 777</w:t>
      </w:r>
      <w:r w:rsidR="00C972DF">
        <w:rPr>
          <w:sz w:val="28"/>
          <w:szCs w:val="28"/>
        </w:rPr>
        <w:t>,0</w:t>
      </w:r>
      <w:r w:rsidR="00555A6F">
        <w:rPr>
          <w:sz w:val="28"/>
          <w:szCs w:val="28"/>
        </w:rPr>
        <w:t xml:space="preserve"> </w:t>
      </w:r>
      <w:r>
        <w:rPr>
          <w:sz w:val="28"/>
          <w:szCs w:val="28"/>
        </w:rPr>
        <w:t>рубл</w:t>
      </w:r>
      <w:r w:rsidR="005265BB">
        <w:rPr>
          <w:sz w:val="28"/>
          <w:szCs w:val="28"/>
        </w:rPr>
        <w:t>ей.</w:t>
      </w:r>
    </w:p>
    <w:p w:rsidR="005E218A" w:rsidRDefault="005E218A" w:rsidP="00DC0154">
      <w:pPr>
        <w:jc w:val="both"/>
        <w:rPr>
          <w:sz w:val="28"/>
          <w:szCs w:val="28"/>
        </w:rPr>
      </w:pPr>
    </w:p>
    <w:p w:rsidR="00FE613A" w:rsidRDefault="00FE613A" w:rsidP="00FE613A">
      <w:pPr>
        <w:jc w:val="center"/>
        <w:rPr>
          <w:b/>
          <w:sz w:val="28"/>
          <w:szCs w:val="28"/>
        </w:rPr>
      </w:pPr>
      <w:r w:rsidRPr="00FE613A">
        <w:rPr>
          <w:b/>
          <w:sz w:val="28"/>
          <w:szCs w:val="28"/>
        </w:rPr>
        <w:t>2.3.3.Культура, кинематография (раздел 08)</w:t>
      </w:r>
    </w:p>
    <w:p w:rsidR="00D25E2B" w:rsidRPr="00FE613A" w:rsidRDefault="00D25E2B" w:rsidP="00FE613A">
      <w:pPr>
        <w:jc w:val="center"/>
        <w:rPr>
          <w:b/>
          <w:sz w:val="28"/>
          <w:szCs w:val="28"/>
        </w:rPr>
      </w:pPr>
    </w:p>
    <w:p w:rsidR="00FE613A" w:rsidRDefault="00FE613A" w:rsidP="00FE613A">
      <w:pPr>
        <w:jc w:val="center"/>
        <w:rPr>
          <w:b/>
          <w:sz w:val="28"/>
          <w:szCs w:val="28"/>
        </w:rPr>
      </w:pPr>
      <w:r w:rsidRPr="00FE613A">
        <w:rPr>
          <w:b/>
          <w:sz w:val="28"/>
          <w:szCs w:val="28"/>
        </w:rPr>
        <w:t>Культура (подраздел01)</w:t>
      </w:r>
    </w:p>
    <w:p w:rsidR="00FE613A" w:rsidRDefault="00FE613A" w:rsidP="00FE613A">
      <w:pPr>
        <w:jc w:val="center"/>
        <w:rPr>
          <w:b/>
          <w:sz w:val="28"/>
          <w:szCs w:val="28"/>
        </w:rPr>
      </w:pPr>
    </w:p>
    <w:p w:rsidR="00FE613A" w:rsidRDefault="00FE613A" w:rsidP="00E31074">
      <w:pPr>
        <w:jc w:val="both"/>
        <w:rPr>
          <w:sz w:val="28"/>
          <w:szCs w:val="28"/>
        </w:rPr>
      </w:pPr>
      <w:proofErr w:type="gramStart"/>
      <w:r w:rsidRPr="00FE613A">
        <w:rPr>
          <w:sz w:val="28"/>
          <w:szCs w:val="28"/>
        </w:rPr>
        <w:t>По указанному подразделу ассигнования предусматриваются</w:t>
      </w:r>
      <w:r w:rsidR="00E31074">
        <w:rPr>
          <w:sz w:val="28"/>
          <w:szCs w:val="28"/>
        </w:rPr>
        <w:t xml:space="preserve"> на дополнительное финансовое обеспечение переданных администрацией </w:t>
      </w:r>
      <w:proofErr w:type="spellStart"/>
      <w:r w:rsidR="007108F4">
        <w:rPr>
          <w:sz w:val="28"/>
          <w:szCs w:val="28"/>
        </w:rPr>
        <w:t>Отрокского</w:t>
      </w:r>
      <w:proofErr w:type="spellEnd"/>
      <w:r w:rsidR="007108F4">
        <w:rPr>
          <w:sz w:val="28"/>
          <w:szCs w:val="28"/>
        </w:rPr>
        <w:t xml:space="preserve"> </w:t>
      </w:r>
      <w:r w:rsidR="00E31074">
        <w:rPr>
          <w:sz w:val="28"/>
          <w:szCs w:val="28"/>
        </w:rPr>
        <w:t xml:space="preserve"> сельсовета администрации </w:t>
      </w:r>
      <w:proofErr w:type="spellStart"/>
      <w:r w:rsidR="00E31074">
        <w:rPr>
          <w:sz w:val="28"/>
          <w:szCs w:val="28"/>
        </w:rPr>
        <w:t>Идринского</w:t>
      </w:r>
      <w:proofErr w:type="spellEnd"/>
      <w:r w:rsidR="00E31074">
        <w:rPr>
          <w:sz w:val="28"/>
          <w:szCs w:val="28"/>
        </w:rPr>
        <w:t xml:space="preserve"> района части полномочий по созданию условий для организации досуга и обеспечения жителей поселения услугами организации культуры </w:t>
      </w:r>
      <w:r w:rsidRPr="00FE613A">
        <w:rPr>
          <w:sz w:val="28"/>
          <w:szCs w:val="28"/>
        </w:rPr>
        <w:t xml:space="preserve"> в сумме  </w:t>
      </w:r>
      <w:r w:rsidR="005265BB">
        <w:rPr>
          <w:sz w:val="28"/>
          <w:szCs w:val="28"/>
        </w:rPr>
        <w:t>5 376 540</w:t>
      </w:r>
      <w:r w:rsidR="00AA32B6">
        <w:rPr>
          <w:sz w:val="28"/>
          <w:szCs w:val="28"/>
        </w:rPr>
        <w:t>,0</w:t>
      </w:r>
      <w:r w:rsidRPr="00FE613A">
        <w:rPr>
          <w:sz w:val="28"/>
          <w:szCs w:val="28"/>
        </w:rPr>
        <w:t xml:space="preserve"> рубл</w:t>
      </w:r>
      <w:r w:rsidR="00D25E2B">
        <w:rPr>
          <w:sz w:val="28"/>
          <w:szCs w:val="28"/>
        </w:rPr>
        <w:t>ей</w:t>
      </w:r>
      <w:r w:rsidRPr="00FE613A">
        <w:rPr>
          <w:sz w:val="28"/>
          <w:szCs w:val="28"/>
        </w:rPr>
        <w:t xml:space="preserve">, в том числе: </w:t>
      </w:r>
      <w:r>
        <w:rPr>
          <w:sz w:val="28"/>
          <w:szCs w:val="28"/>
        </w:rPr>
        <w:t>на 20</w:t>
      </w:r>
      <w:r w:rsidR="00AF63F8">
        <w:rPr>
          <w:sz w:val="28"/>
          <w:szCs w:val="28"/>
        </w:rPr>
        <w:t>2</w:t>
      </w:r>
      <w:r w:rsidR="005265BB">
        <w:rPr>
          <w:sz w:val="28"/>
          <w:szCs w:val="28"/>
        </w:rPr>
        <w:t>4</w:t>
      </w:r>
      <w:r w:rsidR="00A25543">
        <w:rPr>
          <w:sz w:val="28"/>
          <w:szCs w:val="28"/>
        </w:rPr>
        <w:t xml:space="preserve"> год и плановый период 202</w:t>
      </w:r>
      <w:r w:rsidR="005265BB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5265BB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- по </w:t>
      </w:r>
      <w:r w:rsidR="005265BB">
        <w:rPr>
          <w:sz w:val="28"/>
          <w:szCs w:val="28"/>
        </w:rPr>
        <w:t>1 792 180</w:t>
      </w:r>
      <w:r w:rsidR="00AA32B6">
        <w:rPr>
          <w:sz w:val="28"/>
          <w:szCs w:val="28"/>
        </w:rPr>
        <w:t> </w:t>
      </w:r>
      <w:r w:rsidRPr="00FE613A">
        <w:rPr>
          <w:sz w:val="28"/>
          <w:szCs w:val="28"/>
        </w:rPr>
        <w:t>,0 рубл</w:t>
      </w:r>
      <w:r w:rsidR="00AA32B6">
        <w:rPr>
          <w:sz w:val="28"/>
          <w:szCs w:val="28"/>
        </w:rPr>
        <w:t>ей</w:t>
      </w:r>
      <w:r>
        <w:rPr>
          <w:sz w:val="28"/>
          <w:szCs w:val="28"/>
        </w:rPr>
        <w:t xml:space="preserve"> </w:t>
      </w:r>
      <w:r w:rsidRPr="00E31074">
        <w:rPr>
          <w:sz w:val="28"/>
          <w:szCs w:val="28"/>
        </w:rPr>
        <w:t>ежегодно.</w:t>
      </w:r>
      <w:proofErr w:type="gramEnd"/>
    </w:p>
    <w:p w:rsidR="00D25E2B" w:rsidRPr="00D25E2B" w:rsidRDefault="00D25E2B" w:rsidP="00D25E2B">
      <w:pPr>
        <w:jc w:val="center"/>
        <w:rPr>
          <w:b/>
          <w:sz w:val="28"/>
          <w:szCs w:val="28"/>
        </w:rPr>
      </w:pPr>
      <w:r w:rsidRPr="00D25E2B">
        <w:rPr>
          <w:b/>
          <w:sz w:val="28"/>
          <w:szCs w:val="28"/>
        </w:rPr>
        <w:t>2.3.</w:t>
      </w:r>
      <w:r w:rsidR="00C972DF">
        <w:rPr>
          <w:b/>
          <w:sz w:val="28"/>
          <w:szCs w:val="28"/>
        </w:rPr>
        <w:t>4</w:t>
      </w:r>
      <w:r w:rsidRPr="00D25E2B">
        <w:rPr>
          <w:b/>
          <w:sz w:val="28"/>
          <w:szCs w:val="28"/>
        </w:rPr>
        <w:t>. Социальная политика (раздел 10)</w:t>
      </w:r>
    </w:p>
    <w:p w:rsidR="00D25E2B" w:rsidRPr="00D25E2B" w:rsidRDefault="00D25E2B" w:rsidP="00D25E2B">
      <w:pPr>
        <w:jc w:val="center"/>
        <w:rPr>
          <w:b/>
          <w:sz w:val="28"/>
          <w:szCs w:val="28"/>
        </w:rPr>
      </w:pPr>
    </w:p>
    <w:p w:rsidR="00D25E2B" w:rsidRPr="00D25E2B" w:rsidRDefault="00D25E2B" w:rsidP="00D25E2B">
      <w:pPr>
        <w:jc w:val="center"/>
        <w:rPr>
          <w:b/>
          <w:sz w:val="28"/>
          <w:szCs w:val="28"/>
        </w:rPr>
      </w:pPr>
      <w:r w:rsidRPr="00D25E2B">
        <w:rPr>
          <w:b/>
          <w:sz w:val="28"/>
          <w:szCs w:val="28"/>
        </w:rPr>
        <w:t>Пенсионное обеспечение (подраздел 01)</w:t>
      </w:r>
    </w:p>
    <w:p w:rsidR="00D25E2B" w:rsidRPr="00D25E2B" w:rsidRDefault="00D25E2B" w:rsidP="00D25E2B">
      <w:pPr>
        <w:jc w:val="center"/>
        <w:rPr>
          <w:b/>
          <w:sz w:val="28"/>
          <w:szCs w:val="28"/>
        </w:rPr>
      </w:pPr>
    </w:p>
    <w:p w:rsidR="00D25E2B" w:rsidRDefault="00D25E2B" w:rsidP="00B16775">
      <w:pPr>
        <w:jc w:val="both"/>
        <w:rPr>
          <w:sz w:val="28"/>
          <w:szCs w:val="28"/>
        </w:rPr>
      </w:pPr>
      <w:r w:rsidRPr="00D25E2B">
        <w:rPr>
          <w:sz w:val="28"/>
          <w:szCs w:val="28"/>
        </w:rPr>
        <w:t>По указанному подразделу ассигнования предусматриваются на</w:t>
      </w:r>
      <w:r>
        <w:rPr>
          <w:sz w:val="28"/>
          <w:szCs w:val="28"/>
        </w:rPr>
        <w:t xml:space="preserve"> доплату к пенсии бывшему главе администрации </w:t>
      </w:r>
      <w:proofErr w:type="spellStart"/>
      <w:r w:rsidR="007108F4">
        <w:rPr>
          <w:sz w:val="28"/>
          <w:szCs w:val="28"/>
        </w:rPr>
        <w:t>Отрокского</w:t>
      </w:r>
      <w:proofErr w:type="spellEnd"/>
      <w:r>
        <w:rPr>
          <w:sz w:val="28"/>
          <w:szCs w:val="28"/>
        </w:rPr>
        <w:t xml:space="preserve"> сельсовета в сумме </w:t>
      </w:r>
      <w:r w:rsidR="005265BB">
        <w:rPr>
          <w:sz w:val="28"/>
          <w:szCs w:val="28"/>
        </w:rPr>
        <w:t>470 949,0</w:t>
      </w:r>
      <w:r>
        <w:rPr>
          <w:sz w:val="28"/>
          <w:szCs w:val="28"/>
        </w:rPr>
        <w:t xml:space="preserve"> рубл</w:t>
      </w:r>
      <w:r w:rsidR="007108F4">
        <w:rPr>
          <w:sz w:val="28"/>
          <w:szCs w:val="28"/>
        </w:rPr>
        <w:t xml:space="preserve">ей </w:t>
      </w:r>
      <w:r>
        <w:rPr>
          <w:sz w:val="28"/>
          <w:szCs w:val="28"/>
        </w:rPr>
        <w:t xml:space="preserve"> на 20</w:t>
      </w:r>
      <w:r w:rsidR="00AF63F8">
        <w:rPr>
          <w:sz w:val="28"/>
          <w:szCs w:val="28"/>
        </w:rPr>
        <w:t>2</w:t>
      </w:r>
      <w:r w:rsidR="005265BB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</w:t>
      </w:r>
      <w:r w:rsidRPr="00D25E2B">
        <w:rPr>
          <w:sz w:val="28"/>
          <w:szCs w:val="28"/>
        </w:rPr>
        <w:t>плановый период 202</w:t>
      </w:r>
      <w:r w:rsidR="005265BB">
        <w:rPr>
          <w:sz w:val="28"/>
          <w:szCs w:val="28"/>
        </w:rPr>
        <w:t>5</w:t>
      </w:r>
      <w:r w:rsidR="00AA32B6">
        <w:rPr>
          <w:sz w:val="28"/>
          <w:szCs w:val="28"/>
        </w:rPr>
        <w:t>-</w:t>
      </w:r>
      <w:r w:rsidRPr="00D25E2B">
        <w:rPr>
          <w:sz w:val="28"/>
          <w:szCs w:val="28"/>
        </w:rPr>
        <w:t>202</w:t>
      </w:r>
      <w:r w:rsidR="005265BB">
        <w:rPr>
          <w:sz w:val="28"/>
          <w:szCs w:val="28"/>
        </w:rPr>
        <w:t>6</w:t>
      </w:r>
      <w:r w:rsidRPr="00D25E2B">
        <w:rPr>
          <w:sz w:val="28"/>
          <w:szCs w:val="28"/>
        </w:rPr>
        <w:t xml:space="preserve"> годов - по </w:t>
      </w:r>
      <w:r w:rsidR="005265BB">
        <w:rPr>
          <w:sz w:val="28"/>
          <w:szCs w:val="28"/>
        </w:rPr>
        <w:t>156 983,0</w:t>
      </w:r>
      <w:r w:rsidRPr="00D25E2B">
        <w:rPr>
          <w:sz w:val="28"/>
          <w:szCs w:val="28"/>
        </w:rPr>
        <w:t xml:space="preserve"> рубл</w:t>
      </w:r>
      <w:r w:rsidR="005265BB">
        <w:rPr>
          <w:sz w:val="28"/>
          <w:szCs w:val="28"/>
        </w:rPr>
        <w:t>я</w:t>
      </w:r>
      <w:r w:rsidRPr="00D25E2B">
        <w:rPr>
          <w:sz w:val="28"/>
          <w:szCs w:val="28"/>
        </w:rPr>
        <w:t xml:space="preserve"> ежегодно.</w:t>
      </w:r>
    </w:p>
    <w:p w:rsidR="00D25E2B" w:rsidRPr="00D25E2B" w:rsidRDefault="00D25E2B" w:rsidP="005B4A82">
      <w:pPr>
        <w:jc w:val="center"/>
        <w:rPr>
          <w:sz w:val="28"/>
          <w:szCs w:val="28"/>
        </w:rPr>
      </w:pPr>
    </w:p>
    <w:p w:rsidR="00DE6DE0" w:rsidRPr="005B4A82" w:rsidRDefault="00DE6DE0" w:rsidP="005B4A82">
      <w:pPr>
        <w:jc w:val="center"/>
        <w:rPr>
          <w:b/>
          <w:spacing w:val="6"/>
          <w:sz w:val="28"/>
          <w:szCs w:val="28"/>
        </w:rPr>
      </w:pPr>
      <w:bookmarkStart w:id="114" w:name="_Toc148705566"/>
      <w:bookmarkStart w:id="115" w:name="_Toc369530844"/>
      <w:bookmarkEnd w:id="99"/>
      <w:r w:rsidRPr="005B4A82">
        <w:rPr>
          <w:b/>
          <w:spacing w:val="6"/>
          <w:sz w:val="28"/>
          <w:szCs w:val="28"/>
        </w:rPr>
        <w:t>3.1. Остатки бюджетных средств</w:t>
      </w:r>
      <w:bookmarkEnd w:id="114"/>
      <w:bookmarkEnd w:id="115"/>
    </w:p>
    <w:p w:rsidR="005B4A82" w:rsidRPr="005B4A82" w:rsidRDefault="005B4A82" w:rsidP="005B4A82"/>
    <w:p w:rsidR="00DE6DE0" w:rsidRPr="00DC0154" w:rsidRDefault="00DE6DE0" w:rsidP="00FD3F15">
      <w:pPr>
        <w:spacing w:after="120"/>
        <w:ind w:firstLine="72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Дефицит бюджета сельсовета  на 20</w:t>
      </w:r>
      <w:r w:rsidR="00AF63F8">
        <w:rPr>
          <w:sz w:val="28"/>
          <w:szCs w:val="28"/>
        </w:rPr>
        <w:t>2</w:t>
      </w:r>
      <w:r w:rsidR="005265BB">
        <w:rPr>
          <w:sz w:val="28"/>
          <w:szCs w:val="28"/>
        </w:rPr>
        <w:t>4</w:t>
      </w:r>
      <w:r w:rsidR="00A25543">
        <w:rPr>
          <w:sz w:val="28"/>
          <w:szCs w:val="28"/>
        </w:rPr>
        <w:t xml:space="preserve"> год и плановый период 202</w:t>
      </w:r>
      <w:r w:rsidR="005265BB">
        <w:rPr>
          <w:sz w:val="28"/>
          <w:szCs w:val="28"/>
        </w:rPr>
        <w:t>5</w:t>
      </w:r>
      <w:r w:rsidRPr="00DC0154">
        <w:rPr>
          <w:sz w:val="28"/>
          <w:szCs w:val="28"/>
        </w:rPr>
        <w:t>-20</w:t>
      </w:r>
      <w:r w:rsidR="00E31074">
        <w:rPr>
          <w:sz w:val="28"/>
          <w:szCs w:val="28"/>
        </w:rPr>
        <w:t>2</w:t>
      </w:r>
      <w:r w:rsidR="005265BB">
        <w:rPr>
          <w:sz w:val="28"/>
          <w:szCs w:val="28"/>
        </w:rPr>
        <w:t>6</w:t>
      </w:r>
      <w:r w:rsidRPr="00DC0154">
        <w:rPr>
          <w:sz w:val="28"/>
          <w:szCs w:val="28"/>
        </w:rPr>
        <w:t xml:space="preserve">годов, в соответствии с проектом решения планируется в сумме 0,0 рублей. </w:t>
      </w:r>
    </w:p>
    <w:p w:rsidR="00DE6DE0" w:rsidRPr="00DC0154" w:rsidRDefault="00DE6DE0" w:rsidP="00DC0154">
      <w:pPr>
        <w:spacing w:after="120"/>
        <w:ind w:firstLine="720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На начало 20</w:t>
      </w:r>
      <w:r w:rsidR="005265BB">
        <w:rPr>
          <w:sz w:val="28"/>
          <w:szCs w:val="28"/>
        </w:rPr>
        <w:t>24</w:t>
      </w:r>
      <w:r w:rsidRPr="00DC0154">
        <w:rPr>
          <w:sz w:val="28"/>
          <w:szCs w:val="28"/>
        </w:rPr>
        <w:t xml:space="preserve"> года в источниках финансирования дефицитов бюджетов остатки средств бюджета сельсовета составят 0,0 рублей. </w:t>
      </w:r>
      <w:bookmarkStart w:id="116" w:name="_Toc369530849"/>
    </w:p>
    <w:p w:rsidR="00DE6DE0" w:rsidRPr="00DC0154" w:rsidRDefault="00DE6DE0" w:rsidP="00DC0154">
      <w:pPr>
        <w:pStyle w:val="1"/>
        <w:spacing w:before="0" w:after="0" w:line="240" w:lineRule="auto"/>
        <w:jc w:val="both"/>
        <w:rPr>
          <w:rFonts w:cs="Times New Roman"/>
          <w:szCs w:val="28"/>
        </w:rPr>
      </w:pPr>
    </w:p>
    <w:p w:rsidR="00DE6DE0" w:rsidRPr="00DC0154" w:rsidRDefault="00DE6DE0" w:rsidP="00DC0154">
      <w:pPr>
        <w:pStyle w:val="1"/>
        <w:spacing w:before="0" w:after="0" w:line="240" w:lineRule="auto"/>
        <w:rPr>
          <w:rFonts w:cs="Times New Roman"/>
          <w:b w:val="0"/>
          <w:szCs w:val="28"/>
        </w:rPr>
      </w:pPr>
      <w:r w:rsidRPr="00DC0154">
        <w:rPr>
          <w:rFonts w:cs="Times New Roman"/>
          <w:szCs w:val="28"/>
        </w:rPr>
        <w:t>4. ПОЯСНЕНИЯ ПО ПУНКТАМ И ПРИЛОЖЕНИЯМ</w:t>
      </w:r>
      <w:bookmarkStart w:id="117" w:name="_Toc274873995"/>
      <w:r w:rsidRPr="00DC0154">
        <w:rPr>
          <w:rFonts w:cs="Times New Roman"/>
          <w:szCs w:val="28"/>
        </w:rPr>
        <w:br/>
        <w:t xml:space="preserve">ПРОЕКТА </w:t>
      </w:r>
      <w:bookmarkEnd w:id="116"/>
      <w:bookmarkEnd w:id="117"/>
      <w:r w:rsidRPr="00DC0154">
        <w:rPr>
          <w:rFonts w:cs="Times New Roman"/>
          <w:szCs w:val="28"/>
        </w:rPr>
        <w:t>РЕШЕНИЯ</w:t>
      </w:r>
      <w:bookmarkStart w:id="118" w:name="_Toc116100251"/>
    </w:p>
    <w:p w:rsidR="00DE6DE0" w:rsidRPr="00DC0154" w:rsidRDefault="00DE6DE0" w:rsidP="00DC0154">
      <w:pPr>
        <w:pStyle w:val="ConsPlusNormal"/>
        <w:widowControl/>
        <w:spacing w:before="120"/>
        <w:ind w:firstLine="684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19" w:name="_Toc369530850"/>
      <w:r w:rsidRPr="00FD3F15">
        <w:rPr>
          <w:rFonts w:ascii="Times New Roman" w:hAnsi="Times New Roman" w:cs="Times New Roman"/>
          <w:b/>
          <w:sz w:val="28"/>
          <w:szCs w:val="28"/>
        </w:rPr>
        <w:t>п.10</w:t>
      </w:r>
      <w:r w:rsidRPr="00DC0154">
        <w:rPr>
          <w:rFonts w:ascii="Times New Roman" w:hAnsi="Times New Roman" w:cs="Times New Roman"/>
          <w:b/>
          <w:sz w:val="28"/>
          <w:szCs w:val="28"/>
        </w:rPr>
        <w:t>. «Общая предельная штатная численность муниципальных служащих»</w:t>
      </w:r>
      <w:bookmarkEnd w:id="119"/>
    </w:p>
    <w:p w:rsidR="00DE6DE0" w:rsidRPr="00DC0154" w:rsidRDefault="00DE6DE0" w:rsidP="00DC0154">
      <w:pPr>
        <w:ind w:firstLine="743"/>
        <w:jc w:val="both"/>
        <w:rPr>
          <w:sz w:val="28"/>
          <w:szCs w:val="28"/>
        </w:rPr>
      </w:pPr>
      <w:r w:rsidRPr="00DC0154">
        <w:rPr>
          <w:sz w:val="28"/>
          <w:szCs w:val="28"/>
        </w:rPr>
        <w:lastRenderedPageBreak/>
        <w:t xml:space="preserve">В соответствии со статьей 14 Закона края от 09.06.2005 № 14-3538 </w:t>
      </w:r>
      <w:r w:rsidRPr="00DC0154">
        <w:rPr>
          <w:sz w:val="28"/>
          <w:szCs w:val="28"/>
        </w:rPr>
        <w:br/>
        <w:t xml:space="preserve">«Об оплате труда лиц, замещающих государственные должности Красноярского края, и государственных гражданских служащих Красноярского края» общая предельная штатная численность </w:t>
      </w:r>
      <w:proofErr w:type="spellStart"/>
      <w:r w:rsidR="007108F4">
        <w:rPr>
          <w:sz w:val="28"/>
          <w:szCs w:val="28"/>
        </w:rPr>
        <w:t>Отрокского</w:t>
      </w:r>
      <w:proofErr w:type="spellEnd"/>
      <w:r w:rsidRPr="00DC0154">
        <w:rPr>
          <w:sz w:val="28"/>
          <w:szCs w:val="28"/>
        </w:rPr>
        <w:t xml:space="preserve"> сельсовета устанавливается решением сельского Совета депутатов о бюджете на очередной финансовый год и плановый период. В целях реализации данного положения, в проекте решения предусматривается пункт, указывающий общую предельную штатную численность муниципальных служащих сельсовета, принятую к финансовому обеспечению в 20</w:t>
      </w:r>
      <w:r w:rsidR="00DE693D">
        <w:rPr>
          <w:sz w:val="28"/>
          <w:szCs w:val="28"/>
        </w:rPr>
        <w:t>24</w:t>
      </w:r>
      <w:r w:rsidR="00A25543">
        <w:rPr>
          <w:sz w:val="28"/>
          <w:szCs w:val="28"/>
        </w:rPr>
        <w:t xml:space="preserve"> году и плановом периоде 202</w:t>
      </w:r>
      <w:r w:rsidR="00DE693D">
        <w:rPr>
          <w:sz w:val="28"/>
          <w:szCs w:val="28"/>
        </w:rPr>
        <w:t>5</w:t>
      </w:r>
      <w:r w:rsidR="00E31074">
        <w:rPr>
          <w:sz w:val="28"/>
          <w:szCs w:val="28"/>
        </w:rPr>
        <w:t xml:space="preserve"> - 202</w:t>
      </w:r>
      <w:r w:rsidR="00DE693D">
        <w:rPr>
          <w:sz w:val="28"/>
          <w:szCs w:val="28"/>
        </w:rPr>
        <w:t>6</w:t>
      </w:r>
      <w:r w:rsidRPr="00DC0154">
        <w:rPr>
          <w:sz w:val="28"/>
          <w:szCs w:val="28"/>
        </w:rPr>
        <w:t xml:space="preserve"> годов.</w:t>
      </w:r>
    </w:p>
    <w:p w:rsidR="00DE6DE0" w:rsidRPr="00DC0154" w:rsidRDefault="00DE6DE0" w:rsidP="00DC0154">
      <w:pPr>
        <w:ind w:firstLine="743"/>
        <w:jc w:val="both"/>
        <w:rPr>
          <w:sz w:val="28"/>
          <w:szCs w:val="28"/>
        </w:rPr>
      </w:pPr>
      <w:r w:rsidRPr="00DC0154">
        <w:rPr>
          <w:sz w:val="28"/>
          <w:szCs w:val="28"/>
        </w:rPr>
        <w:t xml:space="preserve">Численность работников </w:t>
      </w:r>
      <w:proofErr w:type="spellStart"/>
      <w:r w:rsidR="007108F4">
        <w:rPr>
          <w:sz w:val="28"/>
          <w:szCs w:val="28"/>
        </w:rPr>
        <w:t>Отрокского</w:t>
      </w:r>
      <w:proofErr w:type="spellEnd"/>
      <w:r w:rsidRPr="00DC0154">
        <w:rPr>
          <w:sz w:val="28"/>
          <w:szCs w:val="28"/>
        </w:rPr>
        <w:t xml:space="preserve"> сельсовета, принятая к финансовому обеспечению в 20</w:t>
      </w:r>
      <w:r w:rsidR="00DE693D">
        <w:rPr>
          <w:sz w:val="28"/>
          <w:szCs w:val="28"/>
        </w:rPr>
        <w:t>24</w:t>
      </w:r>
      <w:r w:rsidR="00AF63F8">
        <w:rPr>
          <w:sz w:val="28"/>
          <w:szCs w:val="28"/>
        </w:rPr>
        <w:t xml:space="preserve"> </w:t>
      </w:r>
      <w:r w:rsidR="00A25543">
        <w:rPr>
          <w:sz w:val="28"/>
          <w:szCs w:val="28"/>
        </w:rPr>
        <w:t>году и плановом периоде 202</w:t>
      </w:r>
      <w:r w:rsidR="00DE693D">
        <w:rPr>
          <w:sz w:val="28"/>
          <w:szCs w:val="28"/>
        </w:rPr>
        <w:t>5</w:t>
      </w:r>
      <w:r w:rsidRPr="00DC0154">
        <w:rPr>
          <w:sz w:val="28"/>
          <w:szCs w:val="28"/>
        </w:rPr>
        <w:t xml:space="preserve"> - 20</w:t>
      </w:r>
      <w:r w:rsidR="00E31074">
        <w:rPr>
          <w:sz w:val="28"/>
          <w:szCs w:val="28"/>
        </w:rPr>
        <w:t>2</w:t>
      </w:r>
      <w:r w:rsidR="00DE693D">
        <w:rPr>
          <w:sz w:val="28"/>
          <w:szCs w:val="28"/>
        </w:rPr>
        <w:t>6</w:t>
      </w:r>
      <w:r w:rsidRPr="00DC0154">
        <w:rPr>
          <w:sz w:val="28"/>
          <w:szCs w:val="28"/>
        </w:rPr>
        <w:t xml:space="preserve"> годов, по состоянию на 1 октября 20</w:t>
      </w:r>
      <w:r w:rsidR="00DE693D">
        <w:rPr>
          <w:sz w:val="28"/>
          <w:szCs w:val="28"/>
        </w:rPr>
        <w:t>23</w:t>
      </w:r>
      <w:r w:rsidRPr="00DC0154">
        <w:rPr>
          <w:sz w:val="28"/>
          <w:szCs w:val="28"/>
        </w:rPr>
        <w:t xml:space="preserve"> года составляет </w:t>
      </w:r>
      <w:r w:rsidR="007108F4">
        <w:rPr>
          <w:sz w:val="28"/>
          <w:szCs w:val="28"/>
        </w:rPr>
        <w:t>1</w:t>
      </w:r>
      <w:r w:rsidR="00AF63F8">
        <w:rPr>
          <w:sz w:val="28"/>
          <w:szCs w:val="28"/>
        </w:rPr>
        <w:t>2</w:t>
      </w:r>
      <w:r w:rsidR="007108F4">
        <w:rPr>
          <w:sz w:val="28"/>
          <w:szCs w:val="28"/>
        </w:rPr>
        <w:t>,5</w:t>
      </w:r>
      <w:r w:rsidRPr="00DC0154">
        <w:rPr>
          <w:sz w:val="28"/>
          <w:szCs w:val="28"/>
        </w:rPr>
        <w:t xml:space="preserve"> штатных</w:t>
      </w:r>
      <w:r w:rsidR="00D25E2B">
        <w:rPr>
          <w:sz w:val="28"/>
          <w:szCs w:val="28"/>
        </w:rPr>
        <w:t xml:space="preserve"> единицы</w:t>
      </w:r>
      <w:r w:rsidRPr="00DC0154">
        <w:rPr>
          <w:sz w:val="28"/>
          <w:szCs w:val="28"/>
        </w:rPr>
        <w:t xml:space="preserve">, в том числе муниципальных служащих  – 3 штатных единицы. </w:t>
      </w:r>
    </w:p>
    <w:p w:rsidR="00DE6DE0" w:rsidRPr="00DC0154" w:rsidRDefault="00DE6DE0" w:rsidP="00DC0154">
      <w:pPr>
        <w:spacing w:before="120"/>
        <w:ind w:firstLine="743"/>
        <w:jc w:val="both"/>
        <w:rPr>
          <w:sz w:val="28"/>
          <w:szCs w:val="28"/>
        </w:rPr>
      </w:pPr>
      <w:r w:rsidRPr="00DC0154">
        <w:rPr>
          <w:sz w:val="28"/>
          <w:szCs w:val="28"/>
        </w:rPr>
        <w:t>При этом увеличение общей численности муниципальных служащих, принятой к финансовому обеспечению в 20</w:t>
      </w:r>
      <w:r w:rsidR="00DE693D">
        <w:rPr>
          <w:sz w:val="28"/>
          <w:szCs w:val="28"/>
        </w:rPr>
        <w:t>24</w:t>
      </w:r>
      <w:r w:rsidRPr="00DC0154">
        <w:rPr>
          <w:sz w:val="28"/>
          <w:szCs w:val="28"/>
        </w:rPr>
        <w:t xml:space="preserve"> году и плано</w:t>
      </w:r>
      <w:r w:rsidR="007957DC">
        <w:rPr>
          <w:sz w:val="28"/>
          <w:szCs w:val="28"/>
        </w:rPr>
        <w:t>вом периоде 202</w:t>
      </w:r>
      <w:r w:rsidR="00DE693D">
        <w:rPr>
          <w:sz w:val="28"/>
          <w:szCs w:val="28"/>
        </w:rPr>
        <w:t>5</w:t>
      </w:r>
      <w:r w:rsidR="00E31074">
        <w:rPr>
          <w:sz w:val="28"/>
          <w:szCs w:val="28"/>
        </w:rPr>
        <w:t>-202</w:t>
      </w:r>
      <w:r w:rsidR="00DE693D">
        <w:rPr>
          <w:sz w:val="28"/>
          <w:szCs w:val="28"/>
        </w:rPr>
        <w:t>6</w:t>
      </w:r>
      <w:r w:rsidRPr="00DC0154">
        <w:rPr>
          <w:sz w:val="28"/>
          <w:szCs w:val="28"/>
        </w:rPr>
        <w:t xml:space="preserve"> годов, по сравнению с численностью, принятой</w:t>
      </w:r>
      <w:r w:rsidR="00690520">
        <w:rPr>
          <w:sz w:val="28"/>
          <w:szCs w:val="28"/>
        </w:rPr>
        <w:t xml:space="preserve"> к финансовому обеспечению в</w:t>
      </w:r>
      <w:r w:rsidR="00DE693D">
        <w:rPr>
          <w:sz w:val="28"/>
          <w:szCs w:val="28"/>
        </w:rPr>
        <w:t xml:space="preserve"> 2023</w:t>
      </w:r>
      <w:r w:rsidR="00690520">
        <w:rPr>
          <w:sz w:val="28"/>
          <w:szCs w:val="28"/>
        </w:rPr>
        <w:t xml:space="preserve"> год без изменений</w:t>
      </w:r>
      <w:r w:rsidRPr="00DC0154">
        <w:rPr>
          <w:sz w:val="28"/>
          <w:szCs w:val="28"/>
        </w:rPr>
        <w:t>.</w:t>
      </w:r>
      <w:bookmarkEnd w:id="118"/>
    </w:p>
    <w:sectPr w:rsidR="00DE6DE0" w:rsidRPr="00DC0154" w:rsidSect="009562FA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5BB" w:rsidRDefault="005265BB" w:rsidP="00605D30">
      <w:r>
        <w:separator/>
      </w:r>
    </w:p>
  </w:endnote>
  <w:endnote w:type="continuationSeparator" w:id="0">
    <w:p w:rsidR="005265BB" w:rsidRDefault="005265BB" w:rsidP="00605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5BB" w:rsidRDefault="005265BB" w:rsidP="00605D30">
      <w:r>
        <w:separator/>
      </w:r>
    </w:p>
  </w:footnote>
  <w:footnote w:type="continuationSeparator" w:id="0">
    <w:p w:rsidR="005265BB" w:rsidRDefault="005265BB" w:rsidP="00605D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1AE2"/>
    <w:multiLevelType w:val="hybridMultilevel"/>
    <w:tmpl w:val="0E5C6588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5A12343"/>
    <w:multiLevelType w:val="hybridMultilevel"/>
    <w:tmpl w:val="5C9EB256"/>
    <w:lvl w:ilvl="0" w:tplc="0419000D">
      <w:start w:val="1"/>
      <w:numFmt w:val="bullet"/>
      <w:lvlText w:val="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B9B5C1F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0FE865D7"/>
    <w:multiLevelType w:val="hybridMultilevel"/>
    <w:tmpl w:val="7D5CD0CA"/>
    <w:lvl w:ilvl="0" w:tplc="4490A48A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4">
    <w:nsid w:val="155D3A8F"/>
    <w:multiLevelType w:val="multilevel"/>
    <w:tmpl w:val="7152E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">
    <w:nsid w:val="19D77310"/>
    <w:multiLevelType w:val="hybridMultilevel"/>
    <w:tmpl w:val="D9681BBC"/>
    <w:lvl w:ilvl="0" w:tplc="04190005">
      <w:start w:val="1"/>
      <w:numFmt w:val="bullet"/>
      <w:lvlText w:val=""/>
      <w:lvlJc w:val="left"/>
      <w:pPr>
        <w:tabs>
          <w:tab w:val="num" w:pos="759"/>
        </w:tabs>
        <w:ind w:left="759" w:hanging="360"/>
      </w:pPr>
      <w:rPr>
        <w:rFonts w:ascii="Wingdings" w:hAnsi="Wingdings" w:hint="default"/>
      </w:rPr>
    </w:lvl>
    <w:lvl w:ilvl="1" w:tplc="63A2C0F8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DA90B6E"/>
    <w:multiLevelType w:val="hybridMultilevel"/>
    <w:tmpl w:val="578CF76E"/>
    <w:lvl w:ilvl="0" w:tplc="0419000D">
      <w:start w:val="1"/>
      <w:numFmt w:val="bullet"/>
      <w:lvlText w:val=""/>
      <w:lvlJc w:val="left"/>
      <w:pPr>
        <w:tabs>
          <w:tab w:val="num" w:pos="2295"/>
        </w:tabs>
        <w:ind w:left="2295" w:hanging="360"/>
      </w:pPr>
      <w:rPr>
        <w:rFonts w:ascii="Wingdings" w:hAnsi="Wingdings" w:hint="default"/>
      </w:rPr>
    </w:lvl>
    <w:lvl w:ilvl="1" w:tplc="E2686B58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23D12FB1"/>
    <w:multiLevelType w:val="hybridMultilevel"/>
    <w:tmpl w:val="E5324D42"/>
    <w:lvl w:ilvl="0" w:tplc="867CCFD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>
      <w:start w:val="1"/>
      <w:numFmt w:val="bullet"/>
      <w:lvlText w:val="-"/>
      <w:lvlJc w:val="left"/>
      <w:pPr>
        <w:tabs>
          <w:tab w:val="num" w:pos="964"/>
        </w:tabs>
        <w:ind w:firstLine="72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BA060AA"/>
    <w:multiLevelType w:val="hybridMultilevel"/>
    <w:tmpl w:val="574C7A82"/>
    <w:lvl w:ilvl="0" w:tplc="472A82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641253"/>
    <w:multiLevelType w:val="hybridMultilevel"/>
    <w:tmpl w:val="80862ED2"/>
    <w:lvl w:ilvl="0" w:tplc="04190005">
      <w:start w:val="1"/>
      <w:numFmt w:val="bullet"/>
      <w:lvlText w:val=""/>
      <w:lvlJc w:val="left"/>
      <w:pPr>
        <w:ind w:left="14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10">
    <w:nsid w:val="361C1DD8"/>
    <w:multiLevelType w:val="hybridMultilevel"/>
    <w:tmpl w:val="A7D2A888"/>
    <w:lvl w:ilvl="0" w:tplc="472A821E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A6C093E6">
      <w:start w:val="1"/>
      <w:numFmt w:val="bullet"/>
      <w:lvlText w:val="-"/>
      <w:lvlJc w:val="left"/>
      <w:pPr>
        <w:tabs>
          <w:tab w:val="num" w:pos="3589"/>
        </w:tabs>
        <w:ind w:left="3589" w:hanging="360"/>
      </w:pPr>
      <w:rPr>
        <w:rFonts w:ascii="Tahoma" w:hAnsi="Tahoma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370A4AEC"/>
    <w:multiLevelType w:val="hybridMultilevel"/>
    <w:tmpl w:val="C6204EC2"/>
    <w:lvl w:ilvl="0" w:tplc="0419000D">
      <w:start w:val="1"/>
      <w:numFmt w:val="bullet"/>
      <w:lvlText w:val=""/>
      <w:lvlJc w:val="left"/>
      <w:pPr>
        <w:tabs>
          <w:tab w:val="num" w:pos="1044"/>
        </w:tabs>
        <w:ind w:left="1044" w:hanging="360"/>
      </w:pPr>
      <w:rPr>
        <w:rFonts w:ascii="Wingdings" w:hAnsi="Wingdings" w:hint="default"/>
      </w:rPr>
    </w:lvl>
    <w:lvl w:ilvl="1" w:tplc="71C2A63C">
      <w:start w:val="1"/>
      <w:numFmt w:val="bullet"/>
      <w:lvlText w:val="­"/>
      <w:lvlJc w:val="left"/>
      <w:pPr>
        <w:tabs>
          <w:tab w:val="num" w:pos="2295"/>
        </w:tabs>
        <w:ind w:left="2295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12">
    <w:nsid w:val="374F137C"/>
    <w:multiLevelType w:val="hybridMultilevel"/>
    <w:tmpl w:val="3F2E41CC"/>
    <w:lvl w:ilvl="0" w:tplc="0419000F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cs="Times New Roman"/>
      </w:rPr>
    </w:lvl>
    <w:lvl w:ilvl="1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44"/>
        </w:tabs>
        <w:ind w:left="28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64"/>
        </w:tabs>
        <w:ind w:left="35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84"/>
        </w:tabs>
        <w:ind w:left="42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04"/>
        </w:tabs>
        <w:ind w:left="50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24"/>
        </w:tabs>
        <w:ind w:left="57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44"/>
        </w:tabs>
        <w:ind w:left="64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64"/>
        </w:tabs>
        <w:ind w:left="7164" w:hanging="180"/>
      </w:pPr>
      <w:rPr>
        <w:rFonts w:cs="Times New Roman"/>
      </w:rPr>
    </w:lvl>
  </w:abstractNum>
  <w:abstractNum w:abstractNumId="13">
    <w:nsid w:val="411B63D1"/>
    <w:multiLevelType w:val="hybridMultilevel"/>
    <w:tmpl w:val="BA12D25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25B6530"/>
    <w:multiLevelType w:val="multilevel"/>
    <w:tmpl w:val="67520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5">
    <w:nsid w:val="42FC714B"/>
    <w:multiLevelType w:val="hybridMultilevel"/>
    <w:tmpl w:val="70E461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36700E4"/>
    <w:multiLevelType w:val="hybridMultilevel"/>
    <w:tmpl w:val="C70A4946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3"/>
        </w:tabs>
        <w:ind w:left="220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23"/>
        </w:tabs>
        <w:ind w:left="29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3"/>
        </w:tabs>
        <w:ind w:left="36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3"/>
        </w:tabs>
        <w:ind w:left="43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3"/>
        </w:tabs>
        <w:ind w:left="50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3"/>
        </w:tabs>
        <w:ind w:left="58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3"/>
        </w:tabs>
        <w:ind w:left="65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3"/>
        </w:tabs>
        <w:ind w:left="7243" w:hanging="360"/>
      </w:pPr>
      <w:rPr>
        <w:rFonts w:ascii="Wingdings" w:hAnsi="Wingdings" w:hint="default"/>
      </w:rPr>
    </w:lvl>
  </w:abstractNum>
  <w:abstractNum w:abstractNumId="17">
    <w:nsid w:val="44A95233"/>
    <w:multiLevelType w:val="hybridMultilevel"/>
    <w:tmpl w:val="5DFACC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7D46310"/>
    <w:multiLevelType w:val="hybridMultilevel"/>
    <w:tmpl w:val="56964748"/>
    <w:lvl w:ilvl="0" w:tplc="04190005">
      <w:start w:val="1"/>
      <w:numFmt w:val="bullet"/>
      <w:lvlText w:val=""/>
      <w:lvlJc w:val="left"/>
      <w:pPr>
        <w:tabs>
          <w:tab w:val="num" w:pos="1386"/>
        </w:tabs>
        <w:ind w:left="1386" w:hanging="360"/>
      </w:pPr>
      <w:rPr>
        <w:rFonts w:ascii="Wingdings" w:hAnsi="Wingdings" w:hint="default"/>
      </w:rPr>
    </w:lvl>
    <w:lvl w:ilvl="1" w:tplc="E72E930C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55F975B4"/>
    <w:multiLevelType w:val="hybridMultilevel"/>
    <w:tmpl w:val="C3E2564E"/>
    <w:lvl w:ilvl="0" w:tplc="04190001">
      <w:start w:val="1"/>
      <w:numFmt w:val="bullet"/>
      <w:lvlText w:val=""/>
      <w:lvlJc w:val="left"/>
      <w:pPr>
        <w:tabs>
          <w:tab w:val="num" w:pos="1386"/>
        </w:tabs>
        <w:ind w:left="1386" w:hanging="360"/>
      </w:pPr>
      <w:rPr>
        <w:rFonts w:ascii="Symbol" w:hAnsi="Symbol" w:hint="default"/>
      </w:rPr>
    </w:lvl>
    <w:lvl w:ilvl="1" w:tplc="E72E930C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56303B7B"/>
    <w:multiLevelType w:val="hybridMultilevel"/>
    <w:tmpl w:val="4BC406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A066723"/>
    <w:multiLevelType w:val="hybridMultilevel"/>
    <w:tmpl w:val="CF5230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1BA6D06"/>
    <w:multiLevelType w:val="hybridMultilevel"/>
    <w:tmpl w:val="F57E8B1A"/>
    <w:lvl w:ilvl="0" w:tplc="7F0438D0">
      <w:start w:val="1"/>
      <w:numFmt w:val="decimal"/>
      <w:lvlText w:val="%1)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1" w:tplc="A6C093E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3">
    <w:nsid w:val="63B731B6"/>
    <w:multiLevelType w:val="hybridMultilevel"/>
    <w:tmpl w:val="6360F1F6"/>
    <w:lvl w:ilvl="0" w:tplc="04190005">
      <w:start w:val="1"/>
      <w:numFmt w:val="bullet"/>
      <w:lvlText w:val=""/>
      <w:lvlJc w:val="left"/>
      <w:pPr>
        <w:tabs>
          <w:tab w:val="num" w:pos="2982"/>
        </w:tabs>
        <w:ind w:left="298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6AC42478"/>
    <w:multiLevelType w:val="hybridMultilevel"/>
    <w:tmpl w:val="9408597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05D00B7"/>
    <w:multiLevelType w:val="hybridMultilevel"/>
    <w:tmpl w:val="10981EC8"/>
    <w:lvl w:ilvl="0" w:tplc="0419000D">
      <w:start w:val="1"/>
      <w:numFmt w:val="bullet"/>
      <w:lvlText w:val=""/>
      <w:lvlJc w:val="left"/>
      <w:pPr>
        <w:tabs>
          <w:tab w:val="num" w:pos="759"/>
        </w:tabs>
        <w:ind w:left="759" w:hanging="360"/>
      </w:pPr>
      <w:rPr>
        <w:rFonts w:ascii="Wingdings" w:hAnsi="Wingdings" w:hint="default"/>
      </w:rPr>
    </w:lvl>
    <w:lvl w:ilvl="1" w:tplc="63A2C0F8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9854188"/>
    <w:multiLevelType w:val="hybridMultilevel"/>
    <w:tmpl w:val="80A84AC2"/>
    <w:lvl w:ilvl="0" w:tplc="0419000D">
      <w:start w:val="1"/>
      <w:numFmt w:val="bullet"/>
      <w:lvlText w:val=""/>
      <w:lvlJc w:val="left"/>
      <w:pPr>
        <w:ind w:left="759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B83122C"/>
    <w:multiLevelType w:val="hybridMultilevel"/>
    <w:tmpl w:val="1A4AD56E"/>
    <w:lvl w:ilvl="0" w:tplc="0419000B">
      <w:start w:val="1"/>
      <w:numFmt w:val="bullet"/>
      <w:lvlText w:val=""/>
      <w:lvlJc w:val="left"/>
      <w:pPr>
        <w:ind w:left="1637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8164A8"/>
    <w:multiLevelType w:val="hybridMultilevel"/>
    <w:tmpl w:val="8A7640A6"/>
    <w:lvl w:ilvl="0" w:tplc="04190005">
      <w:start w:val="1"/>
      <w:numFmt w:val="bullet"/>
      <w:lvlText w:val=""/>
      <w:lvlJc w:val="left"/>
      <w:pPr>
        <w:ind w:left="14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9">
    <w:nsid w:val="7FC33029"/>
    <w:multiLevelType w:val="hybridMultilevel"/>
    <w:tmpl w:val="98905A58"/>
    <w:lvl w:ilvl="0" w:tplc="63A2C0F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8"/>
  </w:num>
  <w:num w:numId="4">
    <w:abstractNumId w:val="22"/>
  </w:num>
  <w:num w:numId="5">
    <w:abstractNumId w:val="29"/>
  </w:num>
  <w:num w:numId="6">
    <w:abstractNumId w:val="20"/>
  </w:num>
  <w:num w:numId="7">
    <w:abstractNumId w:val="16"/>
  </w:num>
  <w:num w:numId="8">
    <w:abstractNumId w:val="4"/>
  </w:num>
  <w:num w:numId="9">
    <w:abstractNumId w:val="26"/>
  </w:num>
  <w:num w:numId="10">
    <w:abstractNumId w:val="25"/>
  </w:num>
  <w:num w:numId="11">
    <w:abstractNumId w:val="6"/>
  </w:num>
  <w:num w:numId="12">
    <w:abstractNumId w:val="5"/>
  </w:num>
  <w:num w:numId="13">
    <w:abstractNumId w:val="12"/>
  </w:num>
  <w:num w:numId="14">
    <w:abstractNumId w:val="7"/>
  </w:num>
  <w:num w:numId="15">
    <w:abstractNumId w:val="10"/>
  </w:num>
  <w:num w:numId="16">
    <w:abstractNumId w:val="23"/>
  </w:num>
  <w:num w:numId="1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</w:num>
  <w:num w:numId="19">
    <w:abstractNumId w:val="9"/>
  </w:num>
  <w:num w:numId="20">
    <w:abstractNumId w:val="0"/>
  </w:num>
  <w:num w:numId="21">
    <w:abstractNumId w:val="19"/>
  </w:num>
  <w:num w:numId="22">
    <w:abstractNumId w:val="21"/>
  </w:num>
  <w:num w:numId="23">
    <w:abstractNumId w:val="24"/>
  </w:num>
  <w:num w:numId="24">
    <w:abstractNumId w:val="2"/>
  </w:num>
  <w:num w:numId="25">
    <w:abstractNumId w:val="18"/>
  </w:num>
  <w:num w:numId="26">
    <w:abstractNumId w:val="13"/>
  </w:num>
  <w:num w:numId="27">
    <w:abstractNumId w:val="27"/>
  </w:num>
  <w:num w:numId="28">
    <w:abstractNumId w:val="14"/>
  </w:num>
  <w:num w:numId="29">
    <w:abstractNumId w:val="17"/>
  </w:num>
  <w:num w:numId="30">
    <w:abstractNumId w:val="1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B6C75"/>
    <w:rsid w:val="0000230F"/>
    <w:rsid w:val="000166BB"/>
    <w:rsid w:val="000218CF"/>
    <w:rsid w:val="0002537A"/>
    <w:rsid w:val="00040895"/>
    <w:rsid w:val="000478DB"/>
    <w:rsid w:val="00050EC4"/>
    <w:rsid w:val="00055719"/>
    <w:rsid w:val="0005627A"/>
    <w:rsid w:val="00064F55"/>
    <w:rsid w:val="0006636E"/>
    <w:rsid w:val="000678DA"/>
    <w:rsid w:val="0007226B"/>
    <w:rsid w:val="00073CE4"/>
    <w:rsid w:val="00077E4A"/>
    <w:rsid w:val="00085296"/>
    <w:rsid w:val="00085EC0"/>
    <w:rsid w:val="00097268"/>
    <w:rsid w:val="000A0633"/>
    <w:rsid w:val="000A3519"/>
    <w:rsid w:val="000B265F"/>
    <w:rsid w:val="000E0E24"/>
    <w:rsid w:val="000E7AB5"/>
    <w:rsid w:val="00144652"/>
    <w:rsid w:val="00155243"/>
    <w:rsid w:val="00157D7D"/>
    <w:rsid w:val="00167363"/>
    <w:rsid w:val="00174113"/>
    <w:rsid w:val="00177EF5"/>
    <w:rsid w:val="001832BC"/>
    <w:rsid w:val="00184771"/>
    <w:rsid w:val="00187DF6"/>
    <w:rsid w:val="00187EF5"/>
    <w:rsid w:val="0019469A"/>
    <w:rsid w:val="001A1F33"/>
    <w:rsid w:val="001B0AB4"/>
    <w:rsid w:val="001B228A"/>
    <w:rsid w:val="001B3FF4"/>
    <w:rsid w:val="001E64AA"/>
    <w:rsid w:val="001E78EC"/>
    <w:rsid w:val="001F6BF8"/>
    <w:rsid w:val="00211DD2"/>
    <w:rsid w:val="00215A03"/>
    <w:rsid w:val="00217616"/>
    <w:rsid w:val="002242DC"/>
    <w:rsid w:val="002326DB"/>
    <w:rsid w:val="00235FA0"/>
    <w:rsid w:val="0023656D"/>
    <w:rsid w:val="0024758C"/>
    <w:rsid w:val="00260B9E"/>
    <w:rsid w:val="00262ECD"/>
    <w:rsid w:val="00284589"/>
    <w:rsid w:val="002933E3"/>
    <w:rsid w:val="002A7049"/>
    <w:rsid w:val="002B1049"/>
    <w:rsid w:val="002B193E"/>
    <w:rsid w:val="002B50A4"/>
    <w:rsid w:val="002B7599"/>
    <w:rsid w:val="002B7E72"/>
    <w:rsid w:val="002C56C9"/>
    <w:rsid w:val="002D1E93"/>
    <w:rsid w:val="002D4DF5"/>
    <w:rsid w:val="002D7DD8"/>
    <w:rsid w:val="002E1039"/>
    <w:rsid w:val="002F2324"/>
    <w:rsid w:val="002F29C1"/>
    <w:rsid w:val="002F4354"/>
    <w:rsid w:val="003164F7"/>
    <w:rsid w:val="003318D2"/>
    <w:rsid w:val="003321B0"/>
    <w:rsid w:val="00333953"/>
    <w:rsid w:val="00343B6D"/>
    <w:rsid w:val="003502B0"/>
    <w:rsid w:val="00352F97"/>
    <w:rsid w:val="00354A5B"/>
    <w:rsid w:val="003563B1"/>
    <w:rsid w:val="00373FF6"/>
    <w:rsid w:val="0038135D"/>
    <w:rsid w:val="00393FF6"/>
    <w:rsid w:val="003950EF"/>
    <w:rsid w:val="00395C16"/>
    <w:rsid w:val="003A6438"/>
    <w:rsid w:val="003C4284"/>
    <w:rsid w:val="003C6D93"/>
    <w:rsid w:val="003D097F"/>
    <w:rsid w:val="003D27C8"/>
    <w:rsid w:val="003D40F2"/>
    <w:rsid w:val="003E32A4"/>
    <w:rsid w:val="003E4CEA"/>
    <w:rsid w:val="003E5142"/>
    <w:rsid w:val="003E6A30"/>
    <w:rsid w:val="003F0280"/>
    <w:rsid w:val="003F2036"/>
    <w:rsid w:val="003F23F0"/>
    <w:rsid w:val="004029D5"/>
    <w:rsid w:val="004056F0"/>
    <w:rsid w:val="00411F9E"/>
    <w:rsid w:val="00430672"/>
    <w:rsid w:val="00452461"/>
    <w:rsid w:val="0045662A"/>
    <w:rsid w:val="00457E12"/>
    <w:rsid w:val="00462612"/>
    <w:rsid w:val="00466974"/>
    <w:rsid w:val="00474FB7"/>
    <w:rsid w:val="0048306E"/>
    <w:rsid w:val="00483AE7"/>
    <w:rsid w:val="00484207"/>
    <w:rsid w:val="00487B7D"/>
    <w:rsid w:val="00492564"/>
    <w:rsid w:val="00493A04"/>
    <w:rsid w:val="00496D4E"/>
    <w:rsid w:val="00497FBA"/>
    <w:rsid w:val="004A2F2D"/>
    <w:rsid w:val="004A3142"/>
    <w:rsid w:val="004A34DB"/>
    <w:rsid w:val="004B6563"/>
    <w:rsid w:val="004C2FA0"/>
    <w:rsid w:val="004C3E78"/>
    <w:rsid w:val="004D3335"/>
    <w:rsid w:val="004D5077"/>
    <w:rsid w:val="004E409F"/>
    <w:rsid w:val="004E66FD"/>
    <w:rsid w:val="0051354C"/>
    <w:rsid w:val="00513CB9"/>
    <w:rsid w:val="00515CB7"/>
    <w:rsid w:val="005179F1"/>
    <w:rsid w:val="005208E7"/>
    <w:rsid w:val="00522BC4"/>
    <w:rsid w:val="005265BB"/>
    <w:rsid w:val="00531C46"/>
    <w:rsid w:val="00545E9E"/>
    <w:rsid w:val="00551071"/>
    <w:rsid w:val="00551109"/>
    <w:rsid w:val="00553979"/>
    <w:rsid w:val="00555A6F"/>
    <w:rsid w:val="00560539"/>
    <w:rsid w:val="00584F59"/>
    <w:rsid w:val="005963D4"/>
    <w:rsid w:val="005975EA"/>
    <w:rsid w:val="005A2ED7"/>
    <w:rsid w:val="005A4D18"/>
    <w:rsid w:val="005B4A82"/>
    <w:rsid w:val="005B5047"/>
    <w:rsid w:val="005B6A99"/>
    <w:rsid w:val="005C4937"/>
    <w:rsid w:val="005C6575"/>
    <w:rsid w:val="005D0308"/>
    <w:rsid w:val="005E218A"/>
    <w:rsid w:val="005E4921"/>
    <w:rsid w:val="005E6E80"/>
    <w:rsid w:val="005F4048"/>
    <w:rsid w:val="005F77C2"/>
    <w:rsid w:val="00601108"/>
    <w:rsid w:val="00605D30"/>
    <w:rsid w:val="006111F3"/>
    <w:rsid w:val="00626652"/>
    <w:rsid w:val="00633D83"/>
    <w:rsid w:val="0063538D"/>
    <w:rsid w:val="006420AF"/>
    <w:rsid w:val="006458BA"/>
    <w:rsid w:val="00655045"/>
    <w:rsid w:val="00655E73"/>
    <w:rsid w:val="006656F6"/>
    <w:rsid w:val="00675144"/>
    <w:rsid w:val="006817D9"/>
    <w:rsid w:val="00685F11"/>
    <w:rsid w:val="00690520"/>
    <w:rsid w:val="00693C10"/>
    <w:rsid w:val="006A245D"/>
    <w:rsid w:val="006A48CE"/>
    <w:rsid w:val="006B0927"/>
    <w:rsid w:val="006D6347"/>
    <w:rsid w:val="006E45EC"/>
    <w:rsid w:val="006E632F"/>
    <w:rsid w:val="006F17E4"/>
    <w:rsid w:val="0070004D"/>
    <w:rsid w:val="00701647"/>
    <w:rsid w:val="007108F4"/>
    <w:rsid w:val="00713E0C"/>
    <w:rsid w:val="00716666"/>
    <w:rsid w:val="007348CF"/>
    <w:rsid w:val="007402AB"/>
    <w:rsid w:val="00743BD5"/>
    <w:rsid w:val="00754625"/>
    <w:rsid w:val="00757222"/>
    <w:rsid w:val="00762CB7"/>
    <w:rsid w:val="00764B65"/>
    <w:rsid w:val="00764F91"/>
    <w:rsid w:val="007957DC"/>
    <w:rsid w:val="007A1D29"/>
    <w:rsid w:val="007B1D74"/>
    <w:rsid w:val="007C04D2"/>
    <w:rsid w:val="007D0570"/>
    <w:rsid w:val="007D177D"/>
    <w:rsid w:val="007D449B"/>
    <w:rsid w:val="007E15D0"/>
    <w:rsid w:val="007E504D"/>
    <w:rsid w:val="007F2140"/>
    <w:rsid w:val="007F6199"/>
    <w:rsid w:val="007F7947"/>
    <w:rsid w:val="00803E66"/>
    <w:rsid w:val="0081668C"/>
    <w:rsid w:val="00821A88"/>
    <w:rsid w:val="00821C10"/>
    <w:rsid w:val="00825328"/>
    <w:rsid w:val="008275BE"/>
    <w:rsid w:val="008315B2"/>
    <w:rsid w:val="00835400"/>
    <w:rsid w:val="00836EC8"/>
    <w:rsid w:val="008403D7"/>
    <w:rsid w:val="00845A01"/>
    <w:rsid w:val="00845B1B"/>
    <w:rsid w:val="008469FF"/>
    <w:rsid w:val="008556B5"/>
    <w:rsid w:val="00857026"/>
    <w:rsid w:val="008630DB"/>
    <w:rsid w:val="00867E94"/>
    <w:rsid w:val="0087202D"/>
    <w:rsid w:val="00883610"/>
    <w:rsid w:val="008925F8"/>
    <w:rsid w:val="0089272F"/>
    <w:rsid w:val="008A077B"/>
    <w:rsid w:val="008B614E"/>
    <w:rsid w:val="008D7365"/>
    <w:rsid w:val="008E0078"/>
    <w:rsid w:val="008E5535"/>
    <w:rsid w:val="00905BA1"/>
    <w:rsid w:val="00910AF2"/>
    <w:rsid w:val="00910C60"/>
    <w:rsid w:val="0091495A"/>
    <w:rsid w:val="00915A0B"/>
    <w:rsid w:val="00920A43"/>
    <w:rsid w:val="0093372F"/>
    <w:rsid w:val="009444D9"/>
    <w:rsid w:val="00944BDC"/>
    <w:rsid w:val="00953D57"/>
    <w:rsid w:val="00955369"/>
    <w:rsid w:val="009562FA"/>
    <w:rsid w:val="00964FD3"/>
    <w:rsid w:val="00967B6E"/>
    <w:rsid w:val="00974A4F"/>
    <w:rsid w:val="009922C0"/>
    <w:rsid w:val="00993964"/>
    <w:rsid w:val="00994D6C"/>
    <w:rsid w:val="009A51D5"/>
    <w:rsid w:val="009A7A0D"/>
    <w:rsid w:val="009B1426"/>
    <w:rsid w:val="009B3E07"/>
    <w:rsid w:val="009B6173"/>
    <w:rsid w:val="009C444F"/>
    <w:rsid w:val="009D2DD5"/>
    <w:rsid w:val="009D4F02"/>
    <w:rsid w:val="009E5CE4"/>
    <w:rsid w:val="009E6B33"/>
    <w:rsid w:val="009E7F70"/>
    <w:rsid w:val="00A02180"/>
    <w:rsid w:val="00A12010"/>
    <w:rsid w:val="00A2499D"/>
    <w:rsid w:val="00A25543"/>
    <w:rsid w:val="00A26E2C"/>
    <w:rsid w:val="00A27A0A"/>
    <w:rsid w:val="00A27E60"/>
    <w:rsid w:val="00A33190"/>
    <w:rsid w:val="00A34D46"/>
    <w:rsid w:val="00A50D42"/>
    <w:rsid w:val="00A66F8E"/>
    <w:rsid w:val="00A814AE"/>
    <w:rsid w:val="00A8151A"/>
    <w:rsid w:val="00A84A17"/>
    <w:rsid w:val="00A862C4"/>
    <w:rsid w:val="00A86962"/>
    <w:rsid w:val="00A87EBA"/>
    <w:rsid w:val="00A91F0B"/>
    <w:rsid w:val="00AA32B6"/>
    <w:rsid w:val="00AA6B6A"/>
    <w:rsid w:val="00AB270D"/>
    <w:rsid w:val="00AB321A"/>
    <w:rsid w:val="00AB6E0A"/>
    <w:rsid w:val="00AC0C13"/>
    <w:rsid w:val="00AC698E"/>
    <w:rsid w:val="00AC6FA3"/>
    <w:rsid w:val="00AE28AE"/>
    <w:rsid w:val="00AE69DA"/>
    <w:rsid w:val="00AF2A2A"/>
    <w:rsid w:val="00AF63F8"/>
    <w:rsid w:val="00AF7D38"/>
    <w:rsid w:val="00B0409A"/>
    <w:rsid w:val="00B11A4E"/>
    <w:rsid w:val="00B15CFB"/>
    <w:rsid w:val="00B16775"/>
    <w:rsid w:val="00B17746"/>
    <w:rsid w:val="00B20225"/>
    <w:rsid w:val="00B36345"/>
    <w:rsid w:val="00B37A00"/>
    <w:rsid w:val="00B469E1"/>
    <w:rsid w:val="00B5510D"/>
    <w:rsid w:val="00B60475"/>
    <w:rsid w:val="00B679B2"/>
    <w:rsid w:val="00B72236"/>
    <w:rsid w:val="00B73588"/>
    <w:rsid w:val="00B74DE4"/>
    <w:rsid w:val="00B75E92"/>
    <w:rsid w:val="00B8214B"/>
    <w:rsid w:val="00B9091F"/>
    <w:rsid w:val="00B94C23"/>
    <w:rsid w:val="00BB2989"/>
    <w:rsid w:val="00BB43C9"/>
    <w:rsid w:val="00BC3994"/>
    <w:rsid w:val="00BC44FE"/>
    <w:rsid w:val="00BD05BA"/>
    <w:rsid w:val="00BD111E"/>
    <w:rsid w:val="00BD13D5"/>
    <w:rsid w:val="00BF0338"/>
    <w:rsid w:val="00BF7678"/>
    <w:rsid w:val="00BF787E"/>
    <w:rsid w:val="00C018CE"/>
    <w:rsid w:val="00C0197D"/>
    <w:rsid w:val="00C10340"/>
    <w:rsid w:val="00C15ACE"/>
    <w:rsid w:val="00C230BC"/>
    <w:rsid w:val="00C30501"/>
    <w:rsid w:val="00C32890"/>
    <w:rsid w:val="00C34725"/>
    <w:rsid w:val="00C3485E"/>
    <w:rsid w:val="00C36306"/>
    <w:rsid w:val="00C46970"/>
    <w:rsid w:val="00C5628E"/>
    <w:rsid w:val="00C60696"/>
    <w:rsid w:val="00C648AE"/>
    <w:rsid w:val="00C74460"/>
    <w:rsid w:val="00C92832"/>
    <w:rsid w:val="00C972DF"/>
    <w:rsid w:val="00CA4A62"/>
    <w:rsid w:val="00CB7ADB"/>
    <w:rsid w:val="00CC17D2"/>
    <w:rsid w:val="00CD2C10"/>
    <w:rsid w:val="00CE5081"/>
    <w:rsid w:val="00D0309C"/>
    <w:rsid w:val="00D11540"/>
    <w:rsid w:val="00D23E47"/>
    <w:rsid w:val="00D25E2B"/>
    <w:rsid w:val="00D35E32"/>
    <w:rsid w:val="00D377F1"/>
    <w:rsid w:val="00D44EA0"/>
    <w:rsid w:val="00D47FE8"/>
    <w:rsid w:val="00D51909"/>
    <w:rsid w:val="00D52622"/>
    <w:rsid w:val="00D538C9"/>
    <w:rsid w:val="00D57E3E"/>
    <w:rsid w:val="00D6623B"/>
    <w:rsid w:val="00D70F7A"/>
    <w:rsid w:val="00D72965"/>
    <w:rsid w:val="00D81ECA"/>
    <w:rsid w:val="00D85C4A"/>
    <w:rsid w:val="00D90C44"/>
    <w:rsid w:val="00D9124C"/>
    <w:rsid w:val="00D915F8"/>
    <w:rsid w:val="00D97C21"/>
    <w:rsid w:val="00DA4580"/>
    <w:rsid w:val="00DA497C"/>
    <w:rsid w:val="00DA4B98"/>
    <w:rsid w:val="00DB128E"/>
    <w:rsid w:val="00DB511A"/>
    <w:rsid w:val="00DB6C75"/>
    <w:rsid w:val="00DC0154"/>
    <w:rsid w:val="00DD2C83"/>
    <w:rsid w:val="00DD5336"/>
    <w:rsid w:val="00DD63FB"/>
    <w:rsid w:val="00DE0C21"/>
    <w:rsid w:val="00DE104E"/>
    <w:rsid w:val="00DE1B25"/>
    <w:rsid w:val="00DE49B0"/>
    <w:rsid w:val="00DE693D"/>
    <w:rsid w:val="00DE6DE0"/>
    <w:rsid w:val="00DE7D12"/>
    <w:rsid w:val="00DF2BD8"/>
    <w:rsid w:val="00DF3D11"/>
    <w:rsid w:val="00E0271B"/>
    <w:rsid w:val="00E12520"/>
    <w:rsid w:val="00E13C22"/>
    <w:rsid w:val="00E27452"/>
    <w:rsid w:val="00E27F9D"/>
    <w:rsid w:val="00E31074"/>
    <w:rsid w:val="00E4158B"/>
    <w:rsid w:val="00E54BC0"/>
    <w:rsid w:val="00E552DF"/>
    <w:rsid w:val="00E669C0"/>
    <w:rsid w:val="00E71C34"/>
    <w:rsid w:val="00E82FEE"/>
    <w:rsid w:val="00E84DBB"/>
    <w:rsid w:val="00E86BB9"/>
    <w:rsid w:val="00E93A50"/>
    <w:rsid w:val="00EA7146"/>
    <w:rsid w:val="00EB1DDB"/>
    <w:rsid w:val="00EB4B8A"/>
    <w:rsid w:val="00EC0C31"/>
    <w:rsid w:val="00EC0FA2"/>
    <w:rsid w:val="00EC6CD1"/>
    <w:rsid w:val="00EE044F"/>
    <w:rsid w:val="00EE342A"/>
    <w:rsid w:val="00EE7534"/>
    <w:rsid w:val="00EF3DB6"/>
    <w:rsid w:val="00EF598D"/>
    <w:rsid w:val="00EF7CF8"/>
    <w:rsid w:val="00F13C7A"/>
    <w:rsid w:val="00F15320"/>
    <w:rsid w:val="00F15EE6"/>
    <w:rsid w:val="00F16C06"/>
    <w:rsid w:val="00F2214D"/>
    <w:rsid w:val="00F31D3F"/>
    <w:rsid w:val="00F4421C"/>
    <w:rsid w:val="00F4525D"/>
    <w:rsid w:val="00F63293"/>
    <w:rsid w:val="00F70D63"/>
    <w:rsid w:val="00F7450F"/>
    <w:rsid w:val="00F747CE"/>
    <w:rsid w:val="00F75E0F"/>
    <w:rsid w:val="00F8051B"/>
    <w:rsid w:val="00F86625"/>
    <w:rsid w:val="00F922C0"/>
    <w:rsid w:val="00FA7590"/>
    <w:rsid w:val="00FC4251"/>
    <w:rsid w:val="00FD3F15"/>
    <w:rsid w:val="00FD5758"/>
    <w:rsid w:val="00FD7990"/>
    <w:rsid w:val="00FE1124"/>
    <w:rsid w:val="00FE61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footnote reference" w:locked="1" w:uiPriority="0"/>
    <w:lsdException w:name="page number" w:locked="1" w:uiPriority="0"/>
    <w:lsdException w:name="endnote reference" w:locked="1" w:uiPriority="0"/>
    <w:lsdException w:name="endnote text" w:locked="1" w:uiPriority="0"/>
    <w:lsdException w:name="Title" w:locked="1" w:semiHidden="0" w:uiPriority="0" w:unhideWhenUsed="0" w:qFormat="1"/>
    <w:lsdException w:name="Default Paragraph Font" w:locked="1" w:uiPriority="0"/>
    <w:lsdException w:name="Body Text" w:locked="1" w:uiPriority="0"/>
    <w:lsdException w:name="Body Text Indent" w:locked="1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locked="1" w:uiPriority="0"/>
    <w:lsdException w:name="Followed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Plain Text" w:locked="1" w:uiPriority="0"/>
    <w:lsdException w:name="Normal (Web)" w:locked="1"/>
    <w:lsdException w:name="HTML Preformatted" w:locked="1" w:uiPriority="0"/>
    <w:lsdException w:name="Table Elegant" w:locked="1" w:uiPriority="0"/>
    <w:lsdException w:name="Table Web 1" w:locked="1" w:uiPriority="0"/>
    <w:lsdException w:name="Balloon Text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87E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605D30"/>
    <w:pPr>
      <w:keepNext/>
      <w:spacing w:before="240" w:after="60" w:line="360" w:lineRule="auto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05D30"/>
    <w:pPr>
      <w:keepNext/>
      <w:jc w:val="center"/>
      <w:outlineLvl w:val="1"/>
    </w:pPr>
    <w:rPr>
      <w:b/>
      <w:smallCaps/>
      <w:sz w:val="28"/>
      <w:szCs w:val="28"/>
    </w:rPr>
  </w:style>
  <w:style w:type="paragraph" w:styleId="3">
    <w:name w:val="heading 3"/>
    <w:basedOn w:val="30"/>
    <w:next w:val="a"/>
    <w:link w:val="31"/>
    <w:uiPriority w:val="99"/>
    <w:qFormat/>
    <w:rsid w:val="00605D30"/>
    <w:pPr>
      <w:tabs>
        <w:tab w:val="clear" w:pos="1428"/>
      </w:tabs>
      <w:ind w:left="0" w:firstLine="720"/>
      <w:outlineLvl w:val="2"/>
    </w:pPr>
    <w:rPr>
      <w:smallCaps w:val="0"/>
    </w:rPr>
  </w:style>
  <w:style w:type="paragraph" w:styleId="4">
    <w:name w:val="heading 4"/>
    <w:basedOn w:val="3"/>
    <w:next w:val="a"/>
    <w:link w:val="40"/>
    <w:uiPriority w:val="99"/>
    <w:qFormat/>
    <w:rsid w:val="00605D30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605D3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605D3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605D30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605D30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605D3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05D30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605D30"/>
    <w:rPr>
      <w:rFonts w:ascii="Times New Roman" w:hAnsi="Times New Roman" w:cs="Times New Roman"/>
      <w:b/>
      <w:smallCaps/>
      <w:sz w:val="28"/>
      <w:szCs w:val="28"/>
      <w:lang w:eastAsia="ru-RU"/>
    </w:rPr>
  </w:style>
  <w:style w:type="character" w:customStyle="1" w:styleId="Heading3Char">
    <w:name w:val="Heading 3 Char"/>
    <w:uiPriority w:val="99"/>
    <w:locked/>
    <w:rsid w:val="00605D30"/>
    <w:rPr>
      <w:rFonts w:cs="Times New Roman"/>
      <w:b/>
      <w:sz w:val="28"/>
      <w:szCs w:val="28"/>
      <w:lang w:val="ru-RU" w:eastAsia="ru-RU" w:bidi="ar-SA"/>
    </w:rPr>
  </w:style>
  <w:style w:type="character" w:customStyle="1" w:styleId="40">
    <w:name w:val="Заголовок 4 Знак"/>
    <w:link w:val="4"/>
    <w:uiPriority w:val="99"/>
    <w:locked/>
    <w:rsid w:val="00605D30"/>
    <w:rPr>
      <w:rFonts w:ascii="Times New Roman" w:hAnsi="Times New Roman" w:cs="Times New Roman"/>
      <w:b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605D30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605D30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uiPriority w:val="99"/>
    <w:locked/>
    <w:rsid w:val="00605D3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605D30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locked/>
    <w:rsid w:val="00605D30"/>
    <w:rPr>
      <w:rFonts w:ascii="Arial" w:hAnsi="Arial" w:cs="Arial"/>
      <w:lang w:eastAsia="ru-RU"/>
    </w:rPr>
  </w:style>
  <w:style w:type="paragraph" w:styleId="a3">
    <w:name w:val="Body Text"/>
    <w:basedOn w:val="a"/>
    <w:link w:val="a4"/>
    <w:uiPriority w:val="99"/>
    <w:rsid w:val="00DB6C75"/>
    <w:pPr>
      <w:spacing w:after="120"/>
    </w:pPr>
  </w:style>
  <w:style w:type="character" w:customStyle="1" w:styleId="a4">
    <w:name w:val="Основной текст Знак"/>
    <w:link w:val="a3"/>
    <w:uiPriority w:val="99"/>
    <w:locked/>
    <w:rsid w:val="00DB6C75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aliases w:val="подпись,Нумерованный список !!,Надин стиль,Основной текст 1,Основной текст без отступа,Основной текст с отступом Знак Знак Знак Знак,Основной текст с отступом Знак Знак Знак"/>
    <w:basedOn w:val="a"/>
    <w:link w:val="a6"/>
    <w:uiPriority w:val="99"/>
    <w:rsid w:val="00605D30"/>
    <w:pPr>
      <w:spacing w:after="120"/>
      <w:ind w:left="283"/>
    </w:pPr>
  </w:style>
  <w:style w:type="character" w:customStyle="1" w:styleId="BodyTextIndentChar">
    <w:name w:val="Body Text Indent Char"/>
    <w:aliases w:val="подпись Char,Нумерованный список !! Char,Надин стиль Char,Основной текст 1 Char,Основной текст без отступа Char,Основной текст с отступом Знак Знак Знак Знак Char,Основной текст с отступом Знак Знак Знак Char"/>
    <w:uiPriority w:val="99"/>
    <w:semiHidden/>
    <w:rsid w:val="00796B31"/>
    <w:rPr>
      <w:rFonts w:ascii="Times New Roman" w:eastAsia="Times New Roman" w:hAnsi="Times New Roman"/>
      <w:sz w:val="20"/>
      <w:szCs w:val="20"/>
    </w:rPr>
  </w:style>
  <w:style w:type="character" w:customStyle="1" w:styleId="a6">
    <w:name w:val="Основной текст с отступом Знак"/>
    <w:aliases w:val="подпись Знак5,Нумерованный список !! Знак5,Надин стиль Знак5,Основной текст 1 Знак5,Основной текст без отступа Знак5,Основной текст с отступом Знак Знак Знак Знак Знак4,Основной текст с отступом Знак Знак Знак Знак1"/>
    <w:link w:val="a5"/>
    <w:uiPriority w:val="99"/>
    <w:semiHidden/>
    <w:locked/>
    <w:rsid w:val="00605D3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1">
    <w:name w:val="Заголовок 3 Знак"/>
    <w:link w:val="3"/>
    <w:uiPriority w:val="99"/>
    <w:locked/>
    <w:rsid w:val="00605D30"/>
    <w:rPr>
      <w:rFonts w:ascii="Times New Roman" w:hAnsi="Times New Roman" w:cs="Times New Roman"/>
      <w:b/>
      <w:sz w:val="28"/>
      <w:szCs w:val="28"/>
      <w:lang w:eastAsia="ru-RU"/>
    </w:rPr>
  </w:style>
  <w:style w:type="paragraph" w:customStyle="1" w:styleId="a7">
    <w:name w:val="Знак Знак Знак"/>
    <w:basedOn w:val="a"/>
    <w:uiPriority w:val="99"/>
    <w:rsid w:val="00605D30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30">
    <w:name w:val="Стиль3"/>
    <w:basedOn w:val="a"/>
    <w:uiPriority w:val="99"/>
    <w:rsid w:val="00605D30"/>
    <w:pPr>
      <w:tabs>
        <w:tab w:val="num" w:pos="1428"/>
      </w:tabs>
      <w:ind w:left="1428" w:hanging="720"/>
    </w:pPr>
    <w:rPr>
      <w:b/>
      <w:smallCaps/>
      <w:sz w:val="28"/>
      <w:szCs w:val="28"/>
    </w:rPr>
  </w:style>
  <w:style w:type="paragraph" w:styleId="21">
    <w:name w:val="Body Text Indent 2"/>
    <w:basedOn w:val="a"/>
    <w:link w:val="22"/>
    <w:uiPriority w:val="99"/>
    <w:rsid w:val="00605D30"/>
    <w:pPr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locked/>
    <w:rsid w:val="00605D30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Subtitle"/>
    <w:basedOn w:val="a"/>
    <w:link w:val="a9"/>
    <w:uiPriority w:val="99"/>
    <w:qFormat/>
    <w:rsid w:val="00605D30"/>
    <w:pPr>
      <w:jc w:val="both"/>
    </w:pPr>
    <w:rPr>
      <w:i/>
      <w:sz w:val="28"/>
    </w:rPr>
  </w:style>
  <w:style w:type="character" w:customStyle="1" w:styleId="a9">
    <w:name w:val="Подзаголовок Знак"/>
    <w:link w:val="a8"/>
    <w:uiPriority w:val="99"/>
    <w:locked/>
    <w:rsid w:val="00605D30"/>
    <w:rPr>
      <w:rFonts w:ascii="Times New Roman" w:hAnsi="Times New Roman" w:cs="Times New Roman"/>
      <w:i/>
      <w:sz w:val="20"/>
      <w:szCs w:val="20"/>
      <w:lang w:eastAsia="ru-RU"/>
    </w:rPr>
  </w:style>
  <w:style w:type="paragraph" w:customStyle="1" w:styleId="aa">
    <w:name w:val="Краткий обратный адрес"/>
    <w:basedOn w:val="a"/>
    <w:uiPriority w:val="99"/>
    <w:rsid w:val="00605D30"/>
    <w:rPr>
      <w:sz w:val="28"/>
    </w:rPr>
  </w:style>
  <w:style w:type="paragraph" w:styleId="23">
    <w:name w:val="Body Text 2"/>
    <w:basedOn w:val="a"/>
    <w:link w:val="24"/>
    <w:uiPriority w:val="99"/>
    <w:rsid w:val="00605D30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locked/>
    <w:rsid w:val="00605D30"/>
    <w:rPr>
      <w:rFonts w:ascii="Times New Roman" w:hAnsi="Times New Roman" w:cs="Times New Roman"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99"/>
    <w:rsid w:val="00605D30"/>
    <w:pPr>
      <w:tabs>
        <w:tab w:val="right" w:leader="dot" w:pos="9912"/>
      </w:tabs>
      <w:spacing w:before="120" w:after="120"/>
    </w:pPr>
    <w:rPr>
      <w:b/>
      <w:bCs/>
      <w:caps/>
      <w:noProof/>
      <w:sz w:val="28"/>
      <w:szCs w:val="28"/>
    </w:rPr>
  </w:style>
  <w:style w:type="paragraph" w:styleId="32">
    <w:name w:val="Body Text Indent 3"/>
    <w:basedOn w:val="a"/>
    <w:link w:val="33"/>
    <w:uiPriority w:val="99"/>
    <w:rsid w:val="00605D30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locked/>
    <w:rsid w:val="00605D30"/>
    <w:rPr>
      <w:rFonts w:ascii="Times New Roman" w:hAnsi="Times New Roman" w:cs="Times New Roman"/>
      <w:sz w:val="16"/>
      <w:szCs w:val="16"/>
      <w:lang w:eastAsia="ru-RU"/>
    </w:rPr>
  </w:style>
  <w:style w:type="paragraph" w:styleId="34">
    <w:name w:val="Body Text 3"/>
    <w:basedOn w:val="a"/>
    <w:link w:val="35"/>
    <w:uiPriority w:val="99"/>
    <w:rsid w:val="00605D30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locked/>
    <w:rsid w:val="00605D30"/>
    <w:rPr>
      <w:rFonts w:ascii="Times New Roman" w:hAnsi="Times New Roman" w:cs="Times New Roman"/>
      <w:sz w:val="16"/>
      <w:szCs w:val="16"/>
      <w:lang w:eastAsia="ru-RU"/>
    </w:rPr>
  </w:style>
  <w:style w:type="paragraph" w:styleId="ab">
    <w:name w:val="Title"/>
    <w:basedOn w:val="a"/>
    <w:link w:val="ac"/>
    <w:uiPriority w:val="99"/>
    <w:qFormat/>
    <w:rsid w:val="00605D30"/>
    <w:pPr>
      <w:jc w:val="center"/>
    </w:pPr>
    <w:rPr>
      <w:b/>
      <w:sz w:val="28"/>
    </w:rPr>
  </w:style>
  <w:style w:type="character" w:customStyle="1" w:styleId="TitleChar">
    <w:name w:val="Title Char"/>
    <w:uiPriority w:val="99"/>
    <w:locked/>
    <w:rsid w:val="00605D30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c">
    <w:name w:val="Название Знак"/>
    <w:link w:val="ab"/>
    <w:uiPriority w:val="99"/>
    <w:locked/>
    <w:rsid w:val="00605D30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BodyText22">
    <w:name w:val="Body Text 22"/>
    <w:basedOn w:val="a"/>
    <w:uiPriority w:val="99"/>
    <w:rsid w:val="00605D30"/>
    <w:pPr>
      <w:widowControl w:val="0"/>
      <w:jc w:val="both"/>
    </w:pPr>
    <w:rPr>
      <w:sz w:val="28"/>
    </w:rPr>
  </w:style>
  <w:style w:type="paragraph" w:customStyle="1" w:styleId="210">
    <w:name w:val="Основной текст с отступом 21"/>
    <w:basedOn w:val="a"/>
    <w:uiPriority w:val="99"/>
    <w:rsid w:val="00605D30"/>
    <w:pPr>
      <w:widowControl w:val="0"/>
      <w:spacing w:after="120"/>
      <w:ind w:firstLine="720"/>
      <w:jc w:val="both"/>
    </w:pPr>
    <w:rPr>
      <w:sz w:val="28"/>
    </w:rPr>
  </w:style>
  <w:style w:type="paragraph" w:styleId="ad">
    <w:name w:val="footnote text"/>
    <w:basedOn w:val="a"/>
    <w:link w:val="ae"/>
    <w:uiPriority w:val="99"/>
    <w:semiHidden/>
    <w:rsid w:val="00605D30"/>
  </w:style>
  <w:style w:type="character" w:customStyle="1" w:styleId="ae">
    <w:name w:val="Текст сноски Знак"/>
    <w:link w:val="ad"/>
    <w:uiPriority w:val="99"/>
    <w:semiHidden/>
    <w:locked/>
    <w:rsid w:val="00605D3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xl24">
    <w:name w:val="xl24"/>
    <w:basedOn w:val="a"/>
    <w:uiPriority w:val="99"/>
    <w:rsid w:val="00605D30"/>
    <w:pPr>
      <w:spacing w:before="100" w:after="100"/>
      <w:jc w:val="center"/>
    </w:pPr>
    <w:rPr>
      <w:rFonts w:ascii="Arial" w:hAnsi="Arial"/>
      <w:b/>
      <w:sz w:val="24"/>
    </w:rPr>
  </w:style>
  <w:style w:type="paragraph" w:customStyle="1" w:styleId="af">
    <w:name w:val="Мой стиль Знак Знак"/>
    <w:basedOn w:val="a"/>
    <w:uiPriority w:val="99"/>
    <w:semiHidden/>
    <w:rsid w:val="00605D30"/>
    <w:pPr>
      <w:ind w:firstLine="567"/>
      <w:jc w:val="both"/>
    </w:pPr>
    <w:rPr>
      <w:sz w:val="24"/>
    </w:rPr>
  </w:style>
  <w:style w:type="paragraph" w:styleId="af0">
    <w:name w:val="caption"/>
    <w:basedOn w:val="a"/>
    <w:next w:val="a"/>
    <w:uiPriority w:val="99"/>
    <w:qFormat/>
    <w:rsid w:val="00605D30"/>
    <w:rPr>
      <w:sz w:val="28"/>
    </w:rPr>
  </w:style>
  <w:style w:type="paragraph" w:styleId="af1">
    <w:name w:val="Balloon Text"/>
    <w:basedOn w:val="a"/>
    <w:link w:val="af2"/>
    <w:uiPriority w:val="99"/>
    <w:semiHidden/>
    <w:rsid w:val="00605D30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605D30"/>
    <w:rPr>
      <w:rFonts w:ascii="Tahoma" w:hAnsi="Tahoma" w:cs="Tahoma"/>
      <w:sz w:val="16"/>
      <w:szCs w:val="16"/>
      <w:lang w:eastAsia="ru-RU"/>
    </w:rPr>
  </w:style>
  <w:style w:type="paragraph" w:customStyle="1" w:styleId="ConsNormal">
    <w:name w:val="ConsNormal"/>
    <w:uiPriority w:val="99"/>
    <w:rsid w:val="00605D30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4"/>
      <w:szCs w:val="24"/>
    </w:rPr>
  </w:style>
  <w:style w:type="paragraph" w:customStyle="1" w:styleId="ConsNonformat">
    <w:name w:val="ConsNonformat"/>
    <w:uiPriority w:val="99"/>
    <w:rsid w:val="00605D30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4"/>
      <w:szCs w:val="24"/>
    </w:rPr>
  </w:style>
  <w:style w:type="paragraph" w:customStyle="1" w:styleId="ConsTitle">
    <w:name w:val="ConsTitle"/>
    <w:uiPriority w:val="99"/>
    <w:rsid w:val="00605D30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styleId="25">
    <w:name w:val="toc 2"/>
    <w:basedOn w:val="a"/>
    <w:next w:val="a"/>
    <w:autoRedefine/>
    <w:uiPriority w:val="99"/>
    <w:rsid w:val="00605D30"/>
    <w:pPr>
      <w:tabs>
        <w:tab w:val="left" w:pos="627"/>
        <w:tab w:val="right" w:leader="dot" w:pos="9912"/>
      </w:tabs>
      <w:ind w:left="200"/>
      <w:jc w:val="both"/>
    </w:pPr>
    <w:rPr>
      <w:smallCaps/>
      <w:noProof/>
      <w:sz w:val="24"/>
      <w:szCs w:val="24"/>
    </w:rPr>
  </w:style>
  <w:style w:type="paragraph" w:styleId="af3">
    <w:name w:val="footer"/>
    <w:basedOn w:val="a"/>
    <w:link w:val="af4"/>
    <w:uiPriority w:val="99"/>
    <w:rsid w:val="00605D30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locked/>
    <w:rsid w:val="00605D30"/>
    <w:rPr>
      <w:rFonts w:ascii="Times New Roman" w:hAnsi="Times New Roman" w:cs="Times New Roman"/>
      <w:sz w:val="20"/>
      <w:szCs w:val="20"/>
      <w:lang w:eastAsia="ru-RU"/>
    </w:rPr>
  </w:style>
  <w:style w:type="character" w:styleId="af5">
    <w:name w:val="page number"/>
    <w:uiPriority w:val="99"/>
    <w:rsid w:val="00605D30"/>
    <w:rPr>
      <w:rFonts w:cs="Times New Roman"/>
    </w:rPr>
  </w:style>
  <w:style w:type="paragraph" w:styleId="af6">
    <w:name w:val="header"/>
    <w:basedOn w:val="a"/>
    <w:link w:val="af7"/>
    <w:uiPriority w:val="99"/>
    <w:rsid w:val="00605D30"/>
    <w:pPr>
      <w:widowControl w:val="0"/>
      <w:tabs>
        <w:tab w:val="center" w:pos="4536"/>
        <w:tab w:val="right" w:pos="9072"/>
      </w:tabs>
    </w:pPr>
  </w:style>
  <w:style w:type="character" w:customStyle="1" w:styleId="af7">
    <w:name w:val="Верхний колонтитул Знак"/>
    <w:link w:val="af6"/>
    <w:uiPriority w:val="99"/>
    <w:locked/>
    <w:rsid w:val="00605D30"/>
    <w:rPr>
      <w:rFonts w:ascii="Times New Roman" w:hAnsi="Times New Roman" w:cs="Times New Roman"/>
      <w:sz w:val="20"/>
      <w:szCs w:val="20"/>
      <w:lang w:eastAsia="ru-RU"/>
    </w:rPr>
  </w:style>
  <w:style w:type="paragraph" w:styleId="12">
    <w:name w:val="index 1"/>
    <w:basedOn w:val="a"/>
    <w:next w:val="a"/>
    <w:autoRedefine/>
    <w:uiPriority w:val="99"/>
    <w:semiHidden/>
    <w:rsid w:val="00605D30"/>
    <w:pPr>
      <w:spacing w:beforeLines="20"/>
    </w:pPr>
    <w:rPr>
      <w:sz w:val="28"/>
      <w:szCs w:val="28"/>
    </w:rPr>
  </w:style>
  <w:style w:type="paragraph" w:styleId="af8">
    <w:name w:val="index heading"/>
    <w:basedOn w:val="a"/>
    <w:next w:val="12"/>
    <w:uiPriority w:val="99"/>
    <w:semiHidden/>
    <w:rsid w:val="00605D30"/>
    <w:rPr>
      <w:sz w:val="28"/>
    </w:rPr>
  </w:style>
  <w:style w:type="paragraph" w:customStyle="1" w:styleId="af9">
    <w:name w:val="Текст письма"/>
    <w:basedOn w:val="a"/>
    <w:uiPriority w:val="99"/>
    <w:rsid w:val="00605D30"/>
    <w:pPr>
      <w:ind w:firstLine="567"/>
      <w:jc w:val="both"/>
    </w:pPr>
    <w:rPr>
      <w:sz w:val="28"/>
    </w:rPr>
  </w:style>
  <w:style w:type="paragraph" w:customStyle="1" w:styleId="211">
    <w:name w:val="Основной текст 21"/>
    <w:basedOn w:val="a"/>
    <w:uiPriority w:val="99"/>
    <w:rsid w:val="00605D3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customStyle="1" w:styleId="13">
    <w:name w:val="Основной текст с отступом.Нумерованный список !!.Основной текст 1.Надин стиль"/>
    <w:basedOn w:val="a"/>
    <w:uiPriority w:val="99"/>
    <w:rsid w:val="00605D30"/>
    <w:pPr>
      <w:jc w:val="center"/>
    </w:pPr>
    <w:rPr>
      <w:rFonts w:ascii="Arial" w:hAnsi="Arial"/>
      <w:b/>
      <w:sz w:val="32"/>
    </w:rPr>
  </w:style>
  <w:style w:type="paragraph" w:styleId="afa">
    <w:name w:val="Normal (Web)"/>
    <w:aliases w:val="Обычный (веб)11"/>
    <w:basedOn w:val="a"/>
    <w:uiPriority w:val="99"/>
    <w:rsid w:val="00605D30"/>
    <w:pPr>
      <w:spacing w:after="60"/>
      <w:ind w:firstLine="709"/>
      <w:jc w:val="both"/>
    </w:pPr>
    <w:rPr>
      <w:sz w:val="24"/>
      <w:szCs w:val="24"/>
    </w:rPr>
  </w:style>
  <w:style w:type="character" w:styleId="afb">
    <w:name w:val="footnote reference"/>
    <w:uiPriority w:val="99"/>
    <w:semiHidden/>
    <w:rsid w:val="00605D30"/>
    <w:rPr>
      <w:rFonts w:cs="Times New Roman"/>
      <w:vertAlign w:val="superscript"/>
    </w:rPr>
  </w:style>
  <w:style w:type="paragraph" w:styleId="afc">
    <w:name w:val="Document Map"/>
    <w:basedOn w:val="a"/>
    <w:link w:val="afd"/>
    <w:uiPriority w:val="99"/>
    <w:semiHidden/>
    <w:rsid w:val="00605D30"/>
    <w:pPr>
      <w:shd w:val="clear" w:color="auto" w:fill="000080"/>
    </w:pPr>
    <w:rPr>
      <w:rFonts w:ascii="Tahoma" w:hAnsi="Tahoma" w:cs="Tahoma"/>
    </w:rPr>
  </w:style>
  <w:style w:type="character" w:customStyle="1" w:styleId="afd">
    <w:name w:val="Схема документа Знак"/>
    <w:link w:val="afc"/>
    <w:uiPriority w:val="99"/>
    <w:semiHidden/>
    <w:locked/>
    <w:rsid w:val="00605D30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36">
    <w:name w:val="toc 3"/>
    <w:basedOn w:val="a"/>
    <w:next w:val="a"/>
    <w:autoRedefine/>
    <w:uiPriority w:val="99"/>
    <w:rsid w:val="00605D30"/>
    <w:pPr>
      <w:tabs>
        <w:tab w:val="right" w:leader="dot" w:pos="9912"/>
      </w:tabs>
      <w:spacing w:after="120"/>
      <w:ind w:left="284"/>
    </w:pPr>
    <w:rPr>
      <w:b/>
      <w:i/>
      <w:iCs/>
      <w:noProof/>
      <w:spacing w:val="4"/>
    </w:rPr>
  </w:style>
  <w:style w:type="character" w:styleId="afe">
    <w:name w:val="Hyperlink"/>
    <w:uiPriority w:val="99"/>
    <w:rsid w:val="00605D30"/>
    <w:rPr>
      <w:rFonts w:cs="Times New Roman"/>
      <w:color w:val="0000FF"/>
      <w:u w:val="single"/>
    </w:rPr>
  </w:style>
  <w:style w:type="paragraph" w:customStyle="1" w:styleId="14">
    <w:name w:val="Стиль1"/>
    <w:basedOn w:val="a"/>
    <w:uiPriority w:val="99"/>
    <w:rsid w:val="00605D30"/>
    <w:pPr>
      <w:spacing w:before="48"/>
      <w:ind w:firstLine="720"/>
    </w:pPr>
    <w:rPr>
      <w:b/>
      <w:sz w:val="28"/>
    </w:rPr>
  </w:style>
  <w:style w:type="paragraph" w:customStyle="1" w:styleId="26">
    <w:name w:val="Стиль2"/>
    <w:basedOn w:val="2"/>
    <w:uiPriority w:val="99"/>
    <w:rsid w:val="00605D30"/>
    <w:pPr>
      <w:tabs>
        <w:tab w:val="num" w:pos="1134"/>
      </w:tabs>
      <w:spacing w:before="48"/>
      <w:ind w:left="1440" w:hanging="720"/>
    </w:pPr>
  </w:style>
  <w:style w:type="paragraph" w:customStyle="1" w:styleId="51">
    <w:name w:val="Стиль5"/>
    <w:basedOn w:val="1"/>
    <w:uiPriority w:val="99"/>
    <w:rsid w:val="00605D30"/>
    <w:pPr>
      <w:spacing w:line="240" w:lineRule="auto"/>
    </w:pPr>
  </w:style>
  <w:style w:type="paragraph" w:customStyle="1" w:styleId="37">
    <w:name w:val="Заголовок3"/>
    <w:basedOn w:val="30"/>
    <w:uiPriority w:val="99"/>
    <w:rsid w:val="00605D30"/>
    <w:pPr>
      <w:tabs>
        <w:tab w:val="clear" w:pos="1428"/>
      </w:tabs>
      <w:ind w:left="0" w:firstLine="684"/>
    </w:pPr>
    <w:rPr>
      <w:smallCaps w:val="0"/>
    </w:rPr>
  </w:style>
  <w:style w:type="paragraph" w:customStyle="1" w:styleId="38">
    <w:name w:val="Стиль Заголовок 3 + малые прописные"/>
    <w:basedOn w:val="3"/>
    <w:uiPriority w:val="99"/>
    <w:rsid w:val="00605D30"/>
    <w:rPr>
      <w:bCs/>
    </w:rPr>
  </w:style>
  <w:style w:type="paragraph" w:customStyle="1" w:styleId="aff">
    <w:name w:val="Основной текст с отступом.подпись"/>
    <w:basedOn w:val="a"/>
    <w:uiPriority w:val="99"/>
    <w:rsid w:val="00605D30"/>
    <w:pPr>
      <w:ind w:firstLine="720"/>
      <w:jc w:val="both"/>
    </w:pPr>
    <w:rPr>
      <w:sz w:val="28"/>
    </w:rPr>
  </w:style>
  <w:style w:type="table" w:styleId="aff0">
    <w:name w:val="Table Grid"/>
    <w:basedOn w:val="a1"/>
    <w:uiPriority w:val="99"/>
    <w:rsid w:val="00605D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Plain Text"/>
    <w:basedOn w:val="a"/>
    <w:link w:val="aff2"/>
    <w:uiPriority w:val="99"/>
    <w:rsid w:val="00605D30"/>
    <w:rPr>
      <w:rFonts w:ascii="Courier New" w:hAnsi="Courier New" w:cs="Courier New"/>
    </w:rPr>
  </w:style>
  <w:style w:type="character" w:customStyle="1" w:styleId="aff2">
    <w:name w:val="Текст Знак"/>
    <w:link w:val="aff1"/>
    <w:uiPriority w:val="99"/>
    <w:locked/>
    <w:rsid w:val="00605D30"/>
    <w:rPr>
      <w:rFonts w:ascii="Courier New" w:hAnsi="Courier New" w:cs="Courier New"/>
      <w:sz w:val="20"/>
      <w:szCs w:val="20"/>
      <w:lang w:eastAsia="ru-RU"/>
    </w:rPr>
  </w:style>
  <w:style w:type="paragraph" w:customStyle="1" w:styleId="310">
    <w:name w:val="Основной текст с отступом 31"/>
    <w:basedOn w:val="a"/>
    <w:uiPriority w:val="99"/>
    <w:rsid w:val="00605D30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ff3">
    <w:name w:val="endnote text"/>
    <w:basedOn w:val="a"/>
    <w:link w:val="aff4"/>
    <w:uiPriority w:val="99"/>
    <w:semiHidden/>
    <w:rsid w:val="00605D30"/>
  </w:style>
  <w:style w:type="character" w:customStyle="1" w:styleId="aff4">
    <w:name w:val="Текст концевой сноски Знак"/>
    <w:link w:val="aff3"/>
    <w:uiPriority w:val="99"/>
    <w:semiHidden/>
    <w:locked/>
    <w:rsid w:val="00605D30"/>
    <w:rPr>
      <w:rFonts w:ascii="Times New Roman" w:hAnsi="Times New Roman" w:cs="Times New Roman"/>
      <w:sz w:val="20"/>
      <w:szCs w:val="20"/>
      <w:lang w:eastAsia="ru-RU"/>
    </w:rPr>
  </w:style>
  <w:style w:type="character" w:styleId="aff5">
    <w:name w:val="endnote reference"/>
    <w:uiPriority w:val="99"/>
    <w:semiHidden/>
    <w:rsid w:val="00605D30"/>
    <w:rPr>
      <w:rFonts w:cs="Times New Roman"/>
      <w:vertAlign w:val="superscript"/>
    </w:rPr>
  </w:style>
  <w:style w:type="paragraph" w:customStyle="1" w:styleId="ConsPlusNormal">
    <w:name w:val="ConsPlusNormal"/>
    <w:link w:val="ConsPlusNormal0"/>
    <w:rsid w:val="00605D3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605D3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5">
    <w:name w:val="1"/>
    <w:basedOn w:val="a"/>
    <w:next w:val="afa"/>
    <w:uiPriority w:val="99"/>
    <w:rsid w:val="00605D30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605D3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f6">
    <w:name w:val="Обычный с отступом"/>
    <w:basedOn w:val="a"/>
    <w:uiPriority w:val="99"/>
    <w:rsid w:val="00605D30"/>
    <w:pPr>
      <w:ind w:firstLine="709"/>
      <w:jc w:val="both"/>
    </w:pPr>
    <w:rPr>
      <w:sz w:val="28"/>
    </w:rPr>
  </w:style>
  <w:style w:type="paragraph" w:customStyle="1" w:styleId="center1">
    <w:name w:val="center1"/>
    <w:basedOn w:val="a"/>
    <w:uiPriority w:val="99"/>
    <w:rsid w:val="00605D30"/>
    <w:pPr>
      <w:spacing w:before="100" w:beforeAutospacing="1" w:after="100" w:afterAutospacing="1"/>
      <w:ind w:firstLine="855"/>
      <w:jc w:val="both"/>
    </w:pPr>
    <w:rPr>
      <w:sz w:val="24"/>
      <w:szCs w:val="24"/>
    </w:rPr>
  </w:style>
  <w:style w:type="character" w:customStyle="1" w:styleId="c1">
    <w:name w:val="c1"/>
    <w:uiPriority w:val="99"/>
    <w:rsid w:val="00605D30"/>
    <w:rPr>
      <w:rFonts w:cs="Times New Roman"/>
    </w:rPr>
  </w:style>
  <w:style w:type="paragraph" w:customStyle="1" w:styleId="justify2">
    <w:name w:val="justify2"/>
    <w:basedOn w:val="a"/>
    <w:uiPriority w:val="99"/>
    <w:rsid w:val="00605D30"/>
    <w:pPr>
      <w:spacing w:before="100" w:beforeAutospacing="1" w:after="100" w:afterAutospacing="1"/>
      <w:ind w:firstLine="855"/>
      <w:jc w:val="both"/>
    </w:pPr>
    <w:rPr>
      <w:sz w:val="24"/>
      <w:szCs w:val="24"/>
    </w:rPr>
  </w:style>
  <w:style w:type="paragraph" w:customStyle="1" w:styleId="ConsPlusTitle">
    <w:name w:val="ConsPlusTitle"/>
    <w:uiPriority w:val="99"/>
    <w:rsid w:val="00605D3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f7">
    <w:name w:val="Основной текст ГД Знак Знак"/>
    <w:basedOn w:val="a5"/>
    <w:link w:val="aff8"/>
    <w:uiPriority w:val="99"/>
    <w:rsid w:val="00605D30"/>
    <w:pPr>
      <w:spacing w:after="0"/>
      <w:ind w:left="0" w:firstLine="709"/>
      <w:jc w:val="both"/>
    </w:pPr>
    <w:rPr>
      <w:sz w:val="28"/>
      <w:szCs w:val="24"/>
    </w:rPr>
  </w:style>
  <w:style w:type="character" w:customStyle="1" w:styleId="aff8">
    <w:name w:val="Основной текст ГД Знак Знак Знак"/>
    <w:link w:val="aff7"/>
    <w:uiPriority w:val="99"/>
    <w:locked/>
    <w:rsid w:val="00605D30"/>
    <w:rPr>
      <w:rFonts w:ascii="Times New Roman" w:hAnsi="Times New Roman" w:cs="Times New Roman"/>
      <w:sz w:val="24"/>
      <w:szCs w:val="24"/>
      <w:lang w:eastAsia="ru-RU"/>
    </w:rPr>
  </w:style>
  <w:style w:type="table" w:styleId="aff9">
    <w:name w:val="Table Elegant"/>
    <w:basedOn w:val="a1"/>
    <w:uiPriority w:val="99"/>
    <w:rsid w:val="00605D30"/>
    <w:rPr>
      <w:rFonts w:ascii="Times New Roman" w:eastAsia="Times New Roman" w:hAnsi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-">
    <w:name w:val="Стиль Заголовок 1 + Темно-синий"/>
    <w:basedOn w:val="1"/>
    <w:link w:val="1-0"/>
    <w:uiPriority w:val="99"/>
    <w:rsid w:val="00605D30"/>
    <w:pPr>
      <w:spacing w:line="240" w:lineRule="auto"/>
      <w:jc w:val="left"/>
    </w:pPr>
    <w:rPr>
      <w:color w:val="000080"/>
    </w:rPr>
  </w:style>
  <w:style w:type="character" w:customStyle="1" w:styleId="1-0">
    <w:name w:val="Стиль Заголовок 1 + Темно-синий Знак"/>
    <w:link w:val="1-"/>
    <w:uiPriority w:val="99"/>
    <w:locked/>
    <w:rsid w:val="00605D30"/>
    <w:rPr>
      <w:rFonts w:ascii="Times New Roman" w:hAnsi="Times New Roman" w:cs="Arial"/>
      <w:b/>
      <w:bCs/>
      <w:color w:val="000080"/>
      <w:kern w:val="32"/>
      <w:sz w:val="32"/>
      <w:szCs w:val="32"/>
      <w:lang w:eastAsia="ru-RU"/>
    </w:rPr>
  </w:style>
  <w:style w:type="paragraph" w:customStyle="1" w:styleId="3TimesNewRoman">
    <w:name w:val="Стиль Заголовок 3 + Times New Roman курсив"/>
    <w:basedOn w:val="3"/>
    <w:link w:val="3TimesNewRoman0"/>
    <w:uiPriority w:val="99"/>
    <w:rsid w:val="00605D30"/>
    <w:pPr>
      <w:keepNext/>
      <w:spacing w:before="240" w:after="60"/>
      <w:ind w:firstLine="0"/>
    </w:pPr>
    <w:rPr>
      <w:rFonts w:cs="Arial"/>
      <w:bCs/>
      <w:i/>
      <w:iCs/>
      <w:szCs w:val="26"/>
    </w:rPr>
  </w:style>
  <w:style w:type="character" w:customStyle="1" w:styleId="3TimesNewRoman0">
    <w:name w:val="Стиль Заголовок 3 + Times New Roman курсив Знак"/>
    <w:link w:val="3TimesNewRoman"/>
    <w:uiPriority w:val="99"/>
    <w:locked/>
    <w:rsid w:val="00605D30"/>
    <w:rPr>
      <w:rFonts w:ascii="Times New Roman" w:hAnsi="Times New Roman" w:cs="Arial"/>
      <w:b/>
      <w:bCs/>
      <w:i/>
      <w:iCs/>
      <w:sz w:val="26"/>
      <w:szCs w:val="26"/>
      <w:lang w:eastAsia="ru-RU"/>
    </w:rPr>
  </w:style>
  <w:style w:type="character" w:styleId="affa">
    <w:name w:val="Strong"/>
    <w:uiPriority w:val="99"/>
    <w:qFormat/>
    <w:rsid w:val="00605D30"/>
    <w:rPr>
      <w:rFonts w:cs="Times New Roman"/>
      <w:b/>
      <w:bCs/>
    </w:rPr>
  </w:style>
  <w:style w:type="character" w:styleId="affb">
    <w:name w:val="FollowedHyperlink"/>
    <w:uiPriority w:val="99"/>
    <w:rsid w:val="00605D30"/>
    <w:rPr>
      <w:rFonts w:cs="Times New Roman"/>
      <w:color w:val="800080"/>
      <w:u w:val="single"/>
    </w:rPr>
  </w:style>
  <w:style w:type="paragraph" w:customStyle="1" w:styleId="ConsPlusDocList">
    <w:name w:val="ConsPlusDocList"/>
    <w:uiPriority w:val="99"/>
    <w:rsid w:val="00605D30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Cell">
    <w:name w:val="ConsCell"/>
    <w:uiPriority w:val="99"/>
    <w:rsid w:val="00605D3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character" w:customStyle="1" w:styleId="27">
    <w:name w:val="Знак Знак2"/>
    <w:uiPriority w:val="99"/>
    <w:rsid w:val="00605D30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6">
    <w:name w:val="Знак Знак1"/>
    <w:uiPriority w:val="99"/>
    <w:rsid w:val="00605D30"/>
    <w:rPr>
      <w:rFonts w:cs="Times New Roman"/>
      <w:b/>
      <w:smallCaps/>
      <w:sz w:val="28"/>
      <w:szCs w:val="28"/>
      <w:lang w:val="ru-RU" w:eastAsia="ru-RU" w:bidi="ar-SA"/>
    </w:rPr>
  </w:style>
  <w:style w:type="character" w:customStyle="1" w:styleId="affc">
    <w:name w:val="Знак Знак"/>
    <w:uiPriority w:val="99"/>
    <w:rsid w:val="00605D30"/>
    <w:rPr>
      <w:rFonts w:cs="Times New Roman"/>
      <w:b/>
      <w:sz w:val="28"/>
      <w:szCs w:val="28"/>
      <w:lang w:val="ru-RU" w:eastAsia="ru-RU" w:bidi="ar-SA"/>
    </w:rPr>
  </w:style>
  <w:style w:type="table" w:styleId="-1">
    <w:name w:val="Table Web 1"/>
    <w:basedOn w:val="a1"/>
    <w:uiPriority w:val="99"/>
    <w:rsid w:val="00605D30"/>
    <w:pPr>
      <w:jc w:val="both"/>
    </w:pPr>
    <w:rPr>
      <w:rFonts w:ascii="Times New Roman" w:eastAsia="Times New Roman" w:hAnsi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41">
    <w:name w:val="toc 4"/>
    <w:basedOn w:val="a"/>
    <w:next w:val="a"/>
    <w:autoRedefine/>
    <w:uiPriority w:val="99"/>
    <w:rsid w:val="00605D30"/>
    <w:pPr>
      <w:ind w:left="720"/>
    </w:pPr>
    <w:rPr>
      <w:sz w:val="24"/>
      <w:szCs w:val="24"/>
    </w:rPr>
  </w:style>
  <w:style w:type="paragraph" w:styleId="52">
    <w:name w:val="toc 5"/>
    <w:basedOn w:val="a"/>
    <w:next w:val="a"/>
    <w:autoRedefine/>
    <w:uiPriority w:val="99"/>
    <w:rsid w:val="00605D30"/>
    <w:pPr>
      <w:ind w:left="960"/>
    </w:pPr>
    <w:rPr>
      <w:sz w:val="24"/>
      <w:szCs w:val="24"/>
    </w:rPr>
  </w:style>
  <w:style w:type="paragraph" w:styleId="61">
    <w:name w:val="toc 6"/>
    <w:basedOn w:val="a"/>
    <w:next w:val="a"/>
    <w:autoRedefine/>
    <w:uiPriority w:val="99"/>
    <w:rsid w:val="00605D30"/>
    <w:pPr>
      <w:ind w:left="1200"/>
    </w:pPr>
    <w:rPr>
      <w:sz w:val="24"/>
      <w:szCs w:val="24"/>
    </w:rPr>
  </w:style>
  <w:style w:type="paragraph" w:styleId="71">
    <w:name w:val="toc 7"/>
    <w:basedOn w:val="a"/>
    <w:next w:val="a"/>
    <w:autoRedefine/>
    <w:uiPriority w:val="99"/>
    <w:rsid w:val="00605D30"/>
    <w:pPr>
      <w:ind w:left="1440"/>
    </w:pPr>
    <w:rPr>
      <w:sz w:val="24"/>
      <w:szCs w:val="24"/>
    </w:rPr>
  </w:style>
  <w:style w:type="paragraph" w:styleId="81">
    <w:name w:val="toc 8"/>
    <w:basedOn w:val="a"/>
    <w:next w:val="a"/>
    <w:autoRedefine/>
    <w:uiPriority w:val="99"/>
    <w:rsid w:val="00605D30"/>
    <w:pPr>
      <w:ind w:left="1680"/>
    </w:pPr>
    <w:rPr>
      <w:sz w:val="24"/>
      <w:szCs w:val="24"/>
    </w:rPr>
  </w:style>
  <w:style w:type="paragraph" w:styleId="91">
    <w:name w:val="toc 9"/>
    <w:basedOn w:val="a"/>
    <w:next w:val="a"/>
    <w:autoRedefine/>
    <w:uiPriority w:val="99"/>
    <w:rsid w:val="00605D30"/>
    <w:pPr>
      <w:ind w:left="1920"/>
    </w:pPr>
    <w:rPr>
      <w:sz w:val="24"/>
      <w:szCs w:val="24"/>
    </w:rPr>
  </w:style>
  <w:style w:type="paragraph" w:customStyle="1" w:styleId="17">
    <w:name w:val="Знак Знак Знак1"/>
    <w:basedOn w:val="a"/>
    <w:uiPriority w:val="99"/>
    <w:rsid w:val="00605D30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18">
    <w:name w:val="Знак1"/>
    <w:basedOn w:val="a"/>
    <w:uiPriority w:val="99"/>
    <w:rsid w:val="00605D30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d">
    <w:name w:val="Знак Знак Знак Знак Знак Знак Знак Знак Знак Знак Знак Знак Знак Знак Знак Знак"/>
    <w:basedOn w:val="a"/>
    <w:uiPriority w:val="99"/>
    <w:rsid w:val="00605D30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9">
    <w:name w:val="Знак1 Знак Знак Знак"/>
    <w:basedOn w:val="a"/>
    <w:uiPriority w:val="99"/>
    <w:rsid w:val="00605D30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uiPriority w:val="99"/>
    <w:rsid w:val="00605D30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affe">
    <w:name w:val="Salutation"/>
    <w:basedOn w:val="a"/>
    <w:next w:val="a"/>
    <w:link w:val="afff"/>
    <w:uiPriority w:val="99"/>
    <w:rsid w:val="00605D30"/>
    <w:pPr>
      <w:spacing w:before="120"/>
      <w:ind w:firstLine="720"/>
      <w:jc w:val="both"/>
    </w:pPr>
    <w:rPr>
      <w:sz w:val="28"/>
    </w:rPr>
  </w:style>
  <w:style w:type="character" w:customStyle="1" w:styleId="afff">
    <w:name w:val="Приветствие Знак"/>
    <w:link w:val="affe"/>
    <w:uiPriority w:val="99"/>
    <w:locked/>
    <w:rsid w:val="00605D3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0">
    <w:name w:val="Знак11"/>
    <w:basedOn w:val="a"/>
    <w:uiPriority w:val="99"/>
    <w:rsid w:val="00605D30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f0">
    <w:name w:val="Знак Знак Знак Знак"/>
    <w:basedOn w:val="a"/>
    <w:uiPriority w:val="99"/>
    <w:rsid w:val="00605D30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f1">
    <w:name w:val="Знак Знак Знак Знак Знак Знак"/>
    <w:basedOn w:val="a"/>
    <w:uiPriority w:val="99"/>
    <w:rsid w:val="00605D30"/>
    <w:pPr>
      <w:widowControl w:val="0"/>
      <w:adjustRightInd w:val="0"/>
      <w:spacing w:line="360" w:lineRule="atLeast"/>
      <w:jc w:val="both"/>
    </w:pPr>
    <w:rPr>
      <w:rFonts w:ascii="Verdana" w:eastAsia="PMingLiU" w:hAnsi="Verdana" w:cs="Verdana"/>
      <w:lang w:val="en-US" w:eastAsia="en-US"/>
    </w:rPr>
  </w:style>
  <w:style w:type="paragraph" w:customStyle="1" w:styleId="NormalANX">
    <w:name w:val="NormalANX"/>
    <w:basedOn w:val="a"/>
    <w:uiPriority w:val="99"/>
    <w:rsid w:val="00605D30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afff2">
    <w:name w:val="Знак"/>
    <w:basedOn w:val="a"/>
    <w:link w:val="29"/>
    <w:uiPriority w:val="99"/>
    <w:rsid w:val="00605D30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1"/>
    <w:basedOn w:val="a"/>
    <w:uiPriority w:val="99"/>
    <w:rsid w:val="00605D30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uiPriority w:val="99"/>
    <w:rsid w:val="00605D30"/>
    <w:pPr>
      <w:jc w:val="center"/>
    </w:pPr>
    <w:rPr>
      <w:sz w:val="28"/>
    </w:rPr>
  </w:style>
  <w:style w:type="paragraph" w:customStyle="1" w:styleId="1b">
    <w:name w:val="Знак Знак Знак Знак Знак Знак Знак Знак1 Знак"/>
    <w:basedOn w:val="a"/>
    <w:uiPriority w:val="99"/>
    <w:rsid w:val="00605D30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f3">
    <w:name w:val="Мой стиль"/>
    <w:basedOn w:val="a"/>
    <w:uiPriority w:val="99"/>
    <w:rsid w:val="00605D30"/>
    <w:pPr>
      <w:ind w:left="-57" w:firstLine="567"/>
      <w:jc w:val="both"/>
    </w:pPr>
    <w:rPr>
      <w:sz w:val="24"/>
      <w:szCs w:val="24"/>
    </w:rPr>
  </w:style>
  <w:style w:type="paragraph" w:customStyle="1" w:styleId="1c">
    <w:name w:val="Знак Знак Знак Знак Знак Знак Знак Знак1 Знак Знак Знак Знак Знак Знак Знак Знак Знак Знак Знак Знак Знак"/>
    <w:basedOn w:val="a"/>
    <w:uiPriority w:val="99"/>
    <w:rsid w:val="00605D30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f4">
    <w:name w:val="ЭЭГ"/>
    <w:basedOn w:val="a"/>
    <w:uiPriority w:val="99"/>
    <w:rsid w:val="00605D30"/>
    <w:pPr>
      <w:spacing w:line="360" w:lineRule="auto"/>
      <w:ind w:firstLine="720"/>
      <w:jc w:val="both"/>
    </w:pPr>
    <w:rPr>
      <w:sz w:val="24"/>
      <w:szCs w:val="24"/>
    </w:rPr>
  </w:style>
  <w:style w:type="character" w:customStyle="1" w:styleId="39">
    <w:name w:val="Знак Знак3"/>
    <w:uiPriority w:val="99"/>
    <w:rsid w:val="00605D30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d">
    <w:name w:val="Основной текст с отступом Знак1"/>
    <w:aliases w:val="подпись Знак4,Основной текст с отступом Знак Знак4,Нумерованный список !! Знак4,Надин стиль Знак4,Основной текст 1 Знак4,Основной текст без отступа Знак4,Body Text Indent Знак4"/>
    <w:uiPriority w:val="99"/>
    <w:rsid w:val="00605D30"/>
    <w:rPr>
      <w:rFonts w:cs="Times New Roman"/>
      <w:sz w:val="28"/>
    </w:rPr>
  </w:style>
  <w:style w:type="paragraph" w:styleId="afff5">
    <w:name w:val="List Paragraph"/>
    <w:basedOn w:val="a"/>
    <w:link w:val="afff6"/>
    <w:uiPriority w:val="99"/>
    <w:qFormat/>
    <w:rsid w:val="00605D30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customStyle="1" w:styleId="xl67">
    <w:name w:val="xl67"/>
    <w:basedOn w:val="a"/>
    <w:uiPriority w:val="99"/>
    <w:rsid w:val="00605D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Char">
    <w:name w:val="Char"/>
    <w:basedOn w:val="a"/>
    <w:uiPriority w:val="99"/>
    <w:rsid w:val="00605D3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 Знак1 Знак Знак Знак Знак Знак Знак Знак Знак Знак Знак Знак Знак Знак Знак Знак Знак Знак Знак1 Знак Знак Знак Знак"/>
    <w:basedOn w:val="a"/>
    <w:uiPriority w:val="99"/>
    <w:rsid w:val="00605D30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f7">
    <w:name w:val="Знак Знак Знак Знак Знак Знак Знак"/>
    <w:basedOn w:val="a"/>
    <w:uiPriority w:val="99"/>
    <w:rsid w:val="00605D3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BodyTextIndentChar2">
    <w:name w:val="Body Text Indent Char2"/>
    <w:aliases w:val="подпись Char2,Основной текст с отступом Знак Char,Нумерованный список !! Char2,Надин стиль Char2,Основной текст 1 Char2,Основной текст без отступа Char2,Основной текст с отступом Знак Знак Знак Знак Char2"/>
    <w:link w:val="1e"/>
    <w:uiPriority w:val="99"/>
    <w:locked/>
    <w:rsid w:val="00605D30"/>
    <w:rPr>
      <w:rFonts w:cs="Times New Roman"/>
      <w:sz w:val="28"/>
    </w:rPr>
  </w:style>
  <w:style w:type="paragraph" w:customStyle="1" w:styleId="NoSpacing1">
    <w:name w:val="No Spacing1"/>
    <w:uiPriority w:val="99"/>
    <w:rsid w:val="00605D30"/>
    <w:pPr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1f">
    <w:name w:val="Абзац списка1"/>
    <w:basedOn w:val="a"/>
    <w:link w:val="ListParagraphChar"/>
    <w:uiPriority w:val="99"/>
    <w:rsid w:val="00605D30"/>
    <w:pPr>
      <w:spacing w:after="200" w:line="276" w:lineRule="auto"/>
      <w:ind w:left="720"/>
    </w:pPr>
    <w:rPr>
      <w:rFonts w:ascii="Calibri" w:hAnsi="Calibri"/>
    </w:rPr>
  </w:style>
  <w:style w:type="character" w:customStyle="1" w:styleId="53">
    <w:name w:val="Знак Знак5"/>
    <w:uiPriority w:val="99"/>
    <w:rsid w:val="00605D30"/>
    <w:rPr>
      <w:rFonts w:cs="Times New Roman"/>
      <w:b/>
      <w:sz w:val="28"/>
      <w:szCs w:val="28"/>
      <w:lang w:val="ru-RU" w:eastAsia="ru-RU" w:bidi="ar-SA"/>
    </w:rPr>
  </w:style>
  <w:style w:type="character" w:customStyle="1" w:styleId="afff8">
    <w:name w:val="подпись Знак"/>
    <w:aliases w:val="Основной текст с отступом Знак Знак,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"/>
    <w:uiPriority w:val="99"/>
    <w:rsid w:val="00605D30"/>
    <w:rPr>
      <w:rFonts w:cs="Times New Roman"/>
      <w:sz w:val="28"/>
      <w:lang w:val="ru-RU" w:eastAsia="ru-RU" w:bidi="ar-SA"/>
    </w:rPr>
  </w:style>
  <w:style w:type="paragraph" w:styleId="afff9">
    <w:name w:val="No Spacing"/>
    <w:uiPriority w:val="99"/>
    <w:qFormat/>
    <w:rsid w:val="00605D30"/>
    <w:rPr>
      <w:sz w:val="22"/>
      <w:szCs w:val="22"/>
      <w:lang w:eastAsia="en-US"/>
    </w:rPr>
  </w:style>
  <w:style w:type="character" w:customStyle="1" w:styleId="82">
    <w:name w:val="Знак Знак8"/>
    <w:uiPriority w:val="99"/>
    <w:rsid w:val="00605D30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72">
    <w:name w:val="Знак Знак7"/>
    <w:uiPriority w:val="99"/>
    <w:rsid w:val="00605D30"/>
    <w:rPr>
      <w:rFonts w:cs="Times New Roman"/>
      <w:b/>
      <w:smallCaps/>
      <w:sz w:val="28"/>
      <w:szCs w:val="28"/>
      <w:lang w:val="ru-RU" w:eastAsia="ru-RU" w:bidi="ar-SA"/>
    </w:rPr>
  </w:style>
  <w:style w:type="character" w:customStyle="1" w:styleId="62">
    <w:name w:val="Знак Знак6"/>
    <w:uiPriority w:val="99"/>
    <w:rsid w:val="00605D30"/>
    <w:rPr>
      <w:rFonts w:cs="Times New Roman"/>
      <w:b/>
      <w:sz w:val="28"/>
      <w:szCs w:val="28"/>
      <w:lang w:val="ru-RU" w:eastAsia="ru-RU" w:bidi="ar-SA"/>
    </w:rPr>
  </w:style>
  <w:style w:type="character" w:customStyle="1" w:styleId="42">
    <w:name w:val="Знак Знак4"/>
    <w:uiPriority w:val="99"/>
    <w:rsid w:val="00605D30"/>
    <w:rPr>
      <w:rFonts w:cs="Times New Roman"/>
      <w:lang w:val="ru-RU" w:eastAsia="ru-RU" w:bidi="ar-SA"/>
    </w:rPr>
  </w:style>
  <w:style w:type="paragraph" w:customStyle="1" w:styleId="28">
    <w:name w:val="Знак2"/>
    <w:basedOn w:val="a"/>
    <w:uiPriority w:val="99"/>
    <w:rsid w:val="00605D30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styleId="afffa">
    <w:name w:val="Block Text"/>
    <w:basedOn w:val="a"/>
    <w:uiPriority w:val="99"/>
    <w:rsid w:val="00605D30"/>
    <w:pPr>
      <w:shd w:val="clear" w:color="auto" w:fill="FFFFFF"/>
      <w:spacing w:before="5" w:line="317" w:lineRule="exact"/>
      <w:ind w:left="19" w:right="14" w:firstLine="881"/>
      <w:jc w:val="both"/>
    </w:pPr>
    <w:rPr>
      <w:color w:val="800000"/>
      <w:sz w:val="28"/>
      <w:szCs w:val="24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uiPriority w:val="99"/>
    <w:rsid w:val="00605D30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FontStyle13">
    <w:name w:val="Font Style13"/>
    <w:uiPriority w:val="99"/>
    <w:rsid w:val="00605D30"/>
    <w:rPr>
      <w:rFonts w:ascii="Times New Roman" w:hAnsi="Times New Roman" w:cs="Times New Roman"/>
      <w:sz w:val="26"/>
      <w:szCs w:val="26"/>
    </w:rPr>
  </w:style>
  <w:style w:type="paragraph" w:customStyle="1" w:styleId="afffb">
    <w:name w:val="Стиль"/>
    <w:uiPriority w:val="99"/>
    <w:rsid w:val="00605D3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"/>
    <w:uiPriority w:val="99"/>
    <w:rsid w:val="00605D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f0">
    <w:name w:val="Без интервала1"/>
    <w:uiPriority w:val="99"/>
    <w:rsid w:val="00605D30"/>
    <w:rPr>
      <w:rFonts w:eastAsia="Times New Roman"/>
      <w:sz w:val="22"/>
      <w:szCs w:val="22"/>
    </w:rPr>
  </w:style>
  <w:style w:type="character" w:customStyle="1" w:styleId="112">
    <w:name w:val="Знак Знак11"/>
    <w:uiPriority w:val="99"/>
    <w:rsid w:val="00605D30"/>
    <w:rPr>
      <w:rFonts w:cs="Times New Roman"/>
      <w:lang w:val="ru-RU" w:eastAsia="ru-RU" w:bidi="ar-SA"/>
    </w:rPr>
  </w:style>
  <w:style w:type="character" w:customStyle="1" w:styleId="1f1">
    <w:name w:val="подпись Знак1"/>
    <w:aliases w:val="Основной текст с отступом Знак Знак1,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uiPriority w:val="99"/>
    <w:rsid w:val="00605D30"/>
    <w:rPr>
      <w:rFonts w:cs="Times New Roman"/>
      <w:sz w:val="28"/>
      <w:lang w:val="ru-RU" w:eastAsia="ru-RU" w:bidi="ar-SA"/>
    </w:rPr>
  </w:style>
  <w:style w:type="character" w:customStyle="1" w:styleId="gen1">
    <w:name w:val="gen1"/>
    <w:uiPriority w:val="99"/>
    <w:rsid w:val="00605D30"/>
    <w:rPr>
      <w:rFonts w:cs="Times New Roman"/>
      <w:color w:val="000000"/>
      <w:sz w:val="18"/>
      <w:szCs w:val="18"/>
    </w:rPr>
  </w:style>
  <w:style w:type="paragraph" w:customStyle="1" w:styleId="FR2">
    <w:name w:val="FR2"/>
    <w:uiPriority w:val="99"/>
    <w:rsid w:val="00605D30"/>
    <w:pPr>
      <w:widowControl w:val="0"/>
      <w:autoSpaceDE w:val="0"/>
      <w:autoSpaceDN w:val="0"/>
      <w:adjustRightInd w:val="0"/>
      <w:ind w:left="2560"/>
    </w:pPr>
    <w:rPr>
      <w:rFonts w:ascii="Arial" w:eastAsia="Times New Roman" w:hAnsi="Arial" w:cs="Arial"/>
      <w:sz w:val="28"/>
      <w:szCs w:val="28"/>
      <w:lang w:val="en-US"/>
    </w:rPr>
  </w:style>
  <w:style w:type="character" w:customStyle="1" w:styleId="120">
    <w:name w:val="Знак Знак12"/>
    <w:uiPriority w:val="99"/>
    <w:rsid w:val="00605D30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00">
    <w:name w:val="Знак Знак10"/>
    <w:uiPriority w:val="99"/>
    <w:rsid w:val="00605D30"/>
    <w:rPr>
      <w:rFonts w:cs="Times New Roman"/>
      <w:b/>
      <w:sz w:val="28"/>
      <w:szCs w:val="28"/>
      <w:lang w:val="ru-RU" w:eastAsia="ru-RU" w:bidi="ar-SA"/>
    </w:rPr>
  </w:style>
  <w:style w:type="character" w:customStyle="1" w:styleId="92">
    <w:name w:val="Знак Знак9"/>
    <w:uiPriority w:val="99"/>
    <w:rsid w:val="00605D30"/>
    <w:rPr>
      <w:rFonts w:cs="Times New Roman"/>
      <w:lang w:val="ru-RU" w:eastAsia="ru-RU" w:bidi="ar-SA"/>
    </w:rPr>
  </w:style>
  <w:style w:type="paragraph" w:customStyle="1" w:styleId="Style8">
    <w:name w:val="Style8"/>
    <w:basedOn w:val="a"/>
    <w:uiPriority w:val="99"/>
    <w:rsid w:val="00605D30"/>
    <w:pPr>
      <w:widowControl w:val="0"/>
      <w:autoSpaceDE w:val="0"/>
      <w:autoSpaceDN w:val="0"/>
      <w:adjustRightInd w:val="0"/>
      <w:spacing w:line="324" w:lineRule="exact"/>
      <w:ind w:firstLine="710"/>
      <w:jc w:val="both"/>
    </w:pPr>
    <w:rPr>
      <w:sz w:val="24"/>
      <w:szCs w:val="24"/>
    </w:rPr>
  </w:style>
  <w:style w:type="character" w:customStyle="1" w:styleId="FontStyle29">
    <w:name w:val="Font Style29"/>
    <w:uiPriority w:val="99"/>
    <w:rsid w:val="00605D30"/>
    <w:rPr>
      <w:rFonts w:ascii="Times New Roman" w:hAnsi="Times New Roman"/>
      <w:i/>
      <w:sz w:val="24"/>
    </w:rPr>
  </w:style>
  <w:style w:type="paragraph" w:customStyle="1" w:styleId="113">
    <w:name w:val="Абзац списка11"/>
    <w:basedOn w:val="a"/>
    <w:uiPriority w:val="99"/>
    <w:rsid w:val="00605D3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c">
    <w:name w:val="_ Основной Автореферат Знак Знак Знак Знак Знак Знак"/>
    <w:basedOn w:val="a"/>
    <w:link w:val="afffd"/>
    <w:uiPriority w:val="99"/>
    <w:rsid w:val="00605D30"/>
    <w:pPr>
      <w:spacing w:line="360" w:lineRule="auto"/>
      <w:ind w:firstLine="540"/>
      <w:jc w:val="both"/>
    </w:pPr>
    <w:rPr>
      <w:sz w:val="24"/>
      <w:szCs w:val="24"/>
    </w:rPr>
  </w:style>
  <w:style w:type="character" w:customStyle="1" w:styleId="afffd">
    <w:name w:val="_ Основной Автореферат Знак Знак Знак Знак Знак Знак Знак"/>
    <w:link w:val="afffc"/>
    <w:uiPriority w:val="99"/>
    <w:locked/>
    <w:rsid w:val="00605D3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605D30"/>
    <w:pPr>
      <w:widowControl w:val="0"/>
      <w:autoSpaceDE w:val="0"/>
      <w:autoSpaceDN w:val="0"/>
      <w:adjustRightInd w:val="0"/>
      <w:spacing w:line="320" w:lineRule="exact"/>
      <w:ind w:firstLine="590"/>
    </w:pPr>
    <w:rPr>
      <w:rFonts w:eastAsia="Calibri"/>
      <w:sz w:val="24"/>
      <w:szCs w:val="24"/>
    </w:rPr>
  </w:style>
  <w:style w:type="character" w:customStyle="1" w:styleId="FontStyle12">
    <w:name w:val="Font Style12"/>
    <w:uiPriority w:val="99"/>
    <w:rsid w:val="00605D30"/>
    <w:rPr>
      <w:rFonts w:ascii="Times New Roman" w:hAnsi="Times New Roman"/>
      <w:sz w:val="26"/>
    </w:rPr>
  </w:style>
  <w:style w:type="paragraph" w:styleId="HTML">
    <w:name w:val="HTML Preformatted"/>
    <w:basedOn w:val="a"/>
    <w:link w:val="HTML0"/>
    <w:uiPriority w:val="99"/>
    <w:rsid w:val="00605D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link w:val="HTML"/>
    <w:uiPriority w:val="99"/>
    <w:locked/>
    <w:rsid w:val="00605D3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a">
    <w:name w:val="подпись Знак2"/>
    <w:aliases w:val="Основной текст с отступом Знак Знак2,Нумерованный список !! Знак2,Надин стиль Знак2,Основной текст 1 Знак2,Основной текст без отступа Знак2,Body Text Indent Знак2,Основной текст с отступом Знак Знак Знак Знак Знак2"/>
    <w:uiPriority w:val="99"/>
    <w:rsid w:val="00605D30"/>
    <w:rPr>
      <w:rFonts w:cs="Times New Roman"/>
      <w:sz w:val="28"/>
      <w:lang w:val="ru-RU" w:eastAsia="ru-RU" w:bidi="ar-SA"/>
    </w:rPr>
  </w:style>
  <w:style w:type="character" w:styleId="afffe">
    <w:name w:val="Emphasis"/>
    <w:uiPriority w:val="99"/>
    <w:qFormat/>
    <w:rsid w:val="00605D30"/>
    <w:rPr>
      <w:rFonts w:cs="Times New Roman"/>
      <w:i/>
    </w:rPr>
  </w:style>
  <w:style w:type="character" w:customStyle="1" w:styleId="apple-converted-space">
    <w:name w:val="apple-converted-space"/>
    <w:uiPriority w:val="99"/>
    <w:rsid w:val="00605D30"/>
    <w:rPr>
      <w:rFonts w:cs="Times New Roman"/>
    </w:rPr>
  </w:style>
  <w:style w:type="character" w:customStyle="1" w:styleId="180">
    <w:name w:val="Знак Знак18"/>
    <w:uiPriority w:val="99"/>
    <w:rsid w:val="00605D30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70">
    <w:name w:val="Знак Знак17"/>
    <w:uiPriority w:val="99"/>
    <w:rsid w:val="00605D30"/>
    <w:rPr>
      <w:rFonts w:cs="Times New Roman"/>
      <w:b/>
      <w:smallCaps/>
      <w:sz w:val="28"/>
      <w:szCs w:val="28"/>
      <w:lang w:val="ru-RU" w:eastAsia="ru-RU" w:bidi="ar-SA"/>
    </w:rPr>
  </w:style>
  <w:style w:type="character" w:customStyle="1" w:styleId="160">
    <w:name w:val="Знак Знак16"/>
    <w:uiPriority w:val="99"/>
    <w:rsid w:val="00605D30"/>
    <w:rPr>
      <w:rFonts w:cs="Times New Roman"/>
      <w:b/>
      <w:sz w:val="28"/>
      <w:szCs w:val="28"/>
      <w:lang w:val="ru-RU" w:eastAsia="ru-RU" w:bidi="ar-SA"/>
    </w:rPr>
  </w:style>
  <w:style w:type="character" w:customStyle="1" w:styleId="150">
    <w:name w:val="Знак Знак15"/>
    <w:uiPriority w:val="99"/>
    <w:rsid w:val="00605D30"/>
    <w:rPr>
      <w:rFonts w:cs="Times New Roman"/>
      <w:lang w:val="ru-RU" w:eastAsia="ru-RU" w:bidi="ar-SA"/>
    </w:rPr>
  </w:style>
  <w:style w:type="character" w:customStyle="1" w:styleId="3a">
    <w:name w:val="подпись Знак3"/>
    <w:aliases w:val="Основной текст с отступом Знак Знак3,Нумерованный список !! Знак3,Надин стиль Знак3,Основной текст 1 Знак3,Основной текст без отступа Знак3,Body Text Indent Знак3,Основной текст с отступом Знак Знак Знак Знак Знак3"/>
    <w:uiPriority w:val="99"/>
    <w:rsid w:val="00605D30"/>
    <w:rPr>
      <w:rFonts w:cs="Times New Roman"/>
      <w:sz w:val="28"/>
      <w:lang w:val="ru-RU" w:eastAsia="ru-RU" w:bidi="ar-SA"/>
    </w:rPr>
  </w:style>
  <w:style w:type="character" w:customStyle="1" w:styleId="140">
    <w:name w:val="Знак Знак14"/>
    <w:uiPriority w:val="99"/>
    <w:locked/>
    <w:rsid w:val="00605D30"/>
    <w:rPr>
      <w:rFonts w:cs="Times New Roman"/>
      <w:b/>
      <w:sz w:val="28"/>
      <w:lang w:val="ru-RU" w:eastAsia="ru-RU" w:bidi="ar-SA"/>
    </w:rPr>
  </w:style>
  <w:style w:type="character" w:customStyle="1" w:styleId="130">
    <w:name w:val="Знак Знак13"/>
    <w:uiPriority w:val="99"/>
    <w:locked/>
    <w:rsid w:val="00605D30"/>
    <w:rPr>
      <w:rFonts w:ascii="Courier New" w:eastAsia="Times New Roman" w:hAnsi="Courier New" w:cs="Courier New"/>
      <w:lang w:val="ru-RU" w:eastAsia="ru-RU" w:bidi="ar-SA"/>
    </w:rPr>
  </w:style>
  <w:style w:type="character" w:customStyle="1" w:styleId="FontStyle36">
    <w:name w:val="Font Style36"/>
    <w:uiPriority w:val="99"/>
    <w:rsid w:val="00605D30"/>
    <w:rPr>
      <w:rFonts w:ascii="Times New Roman" w:hAnsi="Times New Roman" w:cs="Times New Roman"/>
      <w:sz w:val="16"/>
      <w:szCs w:val="16"/>
    </w:rPr>
  </w:style>
  <w:style w:type="paragraph" w:customStyle="1" w:styleId="1f2">
    <w:name w:val="Знак Знак Знак Знак1"/>
    <w:basedOn w:val="a"/>
    <w:uiPriority w:val="99"/>
    <w:rsid w:val="00605D30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character" w:customStyle="1" w:styleId="ConsPlusNormal0">
    <w:name w:val="ConsPlusNormal Знак"/>
    <w:link w:val="ConsPlusNormal"/>
    <w:locked/>
    <w:rsid w:val="00605D30"/>
    <w:rPr>
      <w:rFonts w:ascii="Arial" w:hAnsi="Arial" w:cs="Arial"/>
      <w:lang w:val="ru-RU" w:eastAsia="ru-RU" w:bidi="ar-SA"/>
    </w:rPr>
  </w:style>
  <w:style w:type="character" w:customStyle="1" w:styleId="ListParagraphChar">
    <w:name w:val="List Paragraph Char"/>
    <w:link w:val="1f"/>
    <w:uiPriority w:val="99"/>
    <w:locked/>
    <w:rsid w:val="00605D30"/>
    <w:rPr>
      <w:rFonts w:ascii="Calibri" w:hAnsi="Calibri"/>
    </w:rPr>
  </w:style>
  <w:style w:type="paragraph" w:customStyle="1" w:styleId="affff">
    <w:name w:val="С красной строкой"/>
    <w:basedOn w:val="a"/>
    <w:uiPriority w:val="99"/>
    <w:rsid w:val="00605D30"/>
    <w:pPr>
      <w:widowControl w:val="0"/>
      <w:ind w:firstLine="567"/>
      <w:jc w:val="both"/>
    </w:pPr>
    <w:rPr>
      <w:sz w:val="28"/>
    </w:rPr>
  </w:style>
  <w:style w:type="character" w:customStyle="1" w:styleId="afff6">
    <w:name w:val="Абзац списка Знак"/>
    <w:link w:val="afff5"/>
    <w:uiPriority w:val="99"/>
    <w:locked/>
    <w:rsid w:val="00605D30"/>
    <w:rPr>
      <w:rFonts w:ascii="Calibri" w:eastAsia="Times New Roman" w:hAnsi="Calibri"/>
    </w:rPr>
  </w:style>
  <w:style w:type="paragraph" w:customStyle="1" w:styleId="1e">
    <w:name w:val="Основной текст с отступом1"/>
    <w:basedOn w:val="a"/>
    <w:link w:val="BodyTextIndentChar2"/>
    <w:uiPriority w:val="99"/>
    <w:rsid w:val="00605D30"/>
    <w:pPr>
      <w:spacing w:after="120"/>
      <w:ind w:left="283"/>
    </w:pPr>
    <w:rPr>
      <w:rFonts w:ascii="Calibri" w:eastAsia="Calibri" w:hAnsi="Calibri"/>
      <w:sz w:val="28"/>
      <w:szCs w:val="22"/>
      <w:lang w:eastAsia="en-US"/>
    </w:rPr>
  </w:style>
  <w:style w:type="character" w:customStyle="1" w:styleId="280">
    <w:name w:val="Знак Знак28"/>
    <w:uiPriority w:val="99"/>
    <w:rsid w:val="00605D30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270">
    <w:name w:val="Знак Знак27"/>
    <w:uiPriority w:val="99"/>
    <w:rsid w:val="00605D30"/>
    <w:rPr>
      <w:rFonts w:cs="Times New Roman"/>
      <w:b/>
      <w:smallCaps/>
      <w:sz w:val="28"/>
      <w:szCs w:val="28"/>
      <w:lang w:val="ru-RU" w:eastAsia="ru-RU" w:bidi="ar-SA"/>
    </w:rPr>
  </w:style>
  <w:style w:type="character" w:customStyle="1" w:styleId="260">
    <w:name w:val="Знак Знак26"/>
    <w:uiPriority w:val="99"/>
    <w:rsid w:val="00605D30"/>
    <w:rPr>
      <w:rFonts w:cs="Times New Roman"/>
      <w:b/>
      <w:sz w:val="28"/>
      <w:szCs w:val="28"/>
      <w:lang w:val="ru-RU" w:eastAsia="ru-RU" w:bidi="ar-SA"/>
    </w:rPr>
  </w:style>
  <w:style w:type="paragraph" w:customStyle="1" w:styleId="2b">
    <w:name w:val="Абзац списка2"/>
    <w:basedOn w:val="a"/>
    <w:uiPriority w:val="99"/>
    <w:rsid w:val="00605D3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29">
    <w:name w:val="Знак Знак29"/>
    <w:link w:val="afff2"/>
    <w:uiPriority w:val="99"/>
    <w:locked/>
    <w:rsid w:val="00605D30"/>
    <w:rPr>
      <w:rFonts w:ascii="Verdana" w:hAnsi="Verdana" w:cs="Verdana"/>
      <w:sz w:val="20"/>
      <w:szCs w:val="20"/>
      <w:lang w:val="en-US"/>
    </w:rPr>
  </w:style>
  <w:style w:type="character" w:customStyle="1" w:styleId="Bodytext">
    <w:name w:val="Body text_"/>
    <w:link w:val="1f3"/>
    <w:uiPriority w:val="99"/>
    <w:locked/>
    <w:rsid w:val="00605D30"/>
    <w:rPr>
      <w:rFonts w:cs="Times New Roman"/>
      <w:sz w:val="27"/>
      <w:szCs w:val="27"/>
      <w:shd w:val="clear" w:color="auto" w:fill="FFFFFF"/>
    </w:rPr>
  </w:style>
  <w:style w:type="paragraph" w:customStyle="1" w:styleId="1f3">
    <w:name w:val="Основной текст1"/>
    <w:basedOn w:val="a"/>
    <w:link w:val="Bodytext"/>
    <w:uiPriority w:val="99"/>
    <w:rsid w:val="00605D30"/>
    <w:pPr>
      <w:shd w:val="clear" w:color="auto" w:fill="FFFFFF"/>
      <w:spacing w:before="360" w:after="300" w:line="240" w:lineRule="atLeast"/>
    </w:pPr>
    <w:rPr>
      <w:rFonts w:ascii="Calibri" w:eastAsia="Calibri" w:hAnsi="Calibri"/>
      <w:sz w:val="27"/>
      <w:szCs w:val="27"/>
      <w:shd w:val="clear" w:color="auto" w:fill="FFFFFF"/>
      <w:lang w:eastAsia="en-US"/>
    </w:rPr>
  </w:style>
  <w:style w:type="paragraph" w:customStyle="1" w:styleId="affff0">
    <w:name w:val="после :"/>
    <w:basedOn w:val="a"/>
    <w:uiPriority w:val="99"/>
    <w:rsid w:val="00F922C0"/>
    <w:pPr>
      <w:overflowPunct w:val="0"/>
      <w:autoSpaceDE w:val="0"/>
      <w:autoSpaceDN w:val="0"/>
      <w:adjustRightInd w:val="0"/>
      <w:ind w:firstLine="454"/>
      <w:jc w:val="both"/>
      <w:textAlignment w:val="baseline"/>
    </w:pPr>
    <w:rPr>
      <w:rFonts w:eastAsia="Calibri"/>
      <w:sz w:val="24"/>
      <w:szCs w:val="24"/>
    </w:rPr>
  </w:style>
  <w:style w:type="character" w:styleId="affff1">
    <w:name w:val="Subtle Emphasis"/>
    <w:basedOn w:val="a0"/>
    <w:uiPriority w:val="19"/>
    <w:qFormat/>
    <w:rsid w:val="00D6623B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58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C3EA3085544EEEF2BE5970B2424B0BB72CE26F429A4B3D4B3E4D827FA6F0C95C412E5A7A81C60F70D5A880CF1591B513CA1B371DA139250CBE69459r7eB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9C96F-536E-41DF-A1A0-53A8FC22A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2731</TotalTime>
  <Pages>14</Pages>
  <Words>3721</Words>
  <Characters>25540</Characters>
  <Application>Microsoft Office Word</Application>
  <DocSecurity>0</DocSecurity>
  <Lines>212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29203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Пользователь</cp:lastModifiedBy>
  <cp:revision>129</cp:revision>
  <cp:lastPrinted>2022-11-06T06:51:00Z</cp:lastPrinted>
  <dcterms:created xsi:type="dcterms:W3CDTF">2013-11-12T06:58:00Z</dcterms:created>
  <dcterms:modified xsi:type="dcterms:W3CDTF">2023-11-10T12:08:00Z</dcterms:modified>
</cp:coreProperties>
</file>